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C6BF" w14:textId="5226CC28" w:rsidR="007476EE" w:rsidRPr="00EF2FA7" w:rsidRDefault="00DA7ABF" w:rsidP="00447145">
      <w:pPr>
        <w:pStyle w:val="berschrift1"/>
      </w:pPr>
      <w:r>
        <w:t>6</w:t>
      </w:r>
      <w:r w:rsidR="00E209D7" w:rsidRPr="00EF2FA7">
        <w:t xml:space="preserve">Projektidee: </w:t>
      </w:r>
      <w:r w:rsidR="001036DC">
        <w:t>„</w:t>
      </w:r>
      <w:r w:rsidR="000F377C" w:rsidRPr="000F377C">
        <w:t>(Nicht) ohne mein Handy!?</w:t>
      </w:r>
      <w:r w:rsidR="001036DC">
        <w:t>“</w:t>
      </w:r>
    </w:p>
    <w:p w14:paraId="6BE63938" w14:textId="77777777" w:rsidR="00CF0512" w:rsidRDefault="00CF0512" w:rsidP="00CF0512">
      <w:pPr>
        <w:pStyle w:val="FlietextHervorhebungFett"/>
        <w:spacing w:after="0"/>
      </w:pPr>
    </w:p>
    <w:p w14:paraId="7A2DFD25" w14:textId="6D98D71E" w:rsidR="007476EE" w:rsidRDefault="00B474B4" w:rsidP="00CF0512">
      <w:pPr>
        <w:pStyle w:val="FlietextHervorhebungFett"/>
        <w:spacing w:after="0"/>
      </w:pPr>
      <w:r>
        <w:t xml:space="preserve">Kompetenzen: </w:t>
      </w:r>
      <w:r w:rsidR="000F377C" w:rsidRPr="000F377C">
        <w:t>Offenheit für Veränderungen und Kommunikationsfähigkeit</w:t>
      </w:r>
    </w:p>
    <w:p w14:paraId="5155728C" w14:textId="05ECBD72" w:rsidR="007476EE" w:rsidRDefault="00B474B4" w:rsidP="00CF0512">
      <w:pPr>
        <w:pStyle w:val="FlietextHervorhebungFett"/>
        <w:spacing w:after="0"/>
      </w:pPr>
      <w:r>
        <w:t xml:space="preserve">Altersgruppe: </w:t>
      </w:r>
      <w:r w:rsidR="00DA7ABF">
        <w:t>13-16</w:t>
      </w:r>
      <w:bookmarkStart w:id="0" w:name="_GoBack"/>
      <w:bookmarkEnd w:id="0"/>
      <w:r w:rsidR="000F377C" w:rsidRPr="000F377C">
        <w:t xml:space="preserve"> Jahre</w:t>
      </w:r>
    </w:p>
    <w:p w14:paraId="5618334F" w14:textId="26CFFB17" w:rsidR="007476EE" w:rsidRDefault="00B474B4" w:rsidP="00CF0512">
      <w:pPr>
        <w:pStyle w:val="FlietextHervorhebungFett"/>
        <w:spacing w:after="0"/>
      </w:pPr>
      <w:r>
        <w:t xml:space="preserve">Projektdauer: </w:t>
      </w:r>
      <w:r w:rsidR="000F377C" w:rsidRPr="000F377C">
        <w:t>1 Woche</w:t>
      </w:r>
    </w:p>
    <w:p w14:paraId="79753E5B" w14:textId="651D9295" w:rsidR="00B474B4" w:rsidRDefault="00B474B4" w:rsidP="00CF0512">
      <w:pPr>
        <w:pStyle w:val="FlietextHervorhebungFett"/>
        <w:spacing w:after="0"/>
      </w:pPr>
      <w:r>
        <w:t xml:space="preserve">Link zum Lernmodul: </w:t>
      </w:r>
      <w:hyperlink r:id="rId11" w:history="1">
        <w:r w:rsidR="00350A41" w:rsidRPr="00F44C73">
          <w:rPr>
            <w:rStyle w:val="Hyperlink"/>
          </w:rPr>
          <w:t>www.teachtoday.de/ohnehandy</w:t>
        </w:r>
      </w:hyperlink>
    </w:p>
    <w:p w14:paraId="21E60F0A" w14:textId="77777777" w:rsidR="007476EE" w:rsidRPr="00EF2FA7" w:rsidRDefault="00E209D7" w:rsidP="00EF2FA7">
      <w:pPr>
        <w:pStyle w:val="berschrift2"/>
      </w:pPr>
      <w:r w:rsidRPr="00EF2FA7">
        <w:t>Projektziele</w:t>
      </w:r>
    </w:p>
    <w:p w14:paraId="11DBAE5B" w14:textId="683ECF81" w:rsidR="0025696A" w:rsidRDefault="00B82C16" w:rsidP="0025696A">
      <w:r w:rsidRPr="00B82C16">
        <w:t>Ziel ist es, Jugendliche dafür zu sensibilisieren, wie die Handynutzung ihren Alltag beeinflusst. In der Reflexionsphase überlegen sie, wie genau das Handy bei ihren individuellen Alltagsaufgaben und -abläufen mit dabei ist. Damit einher geht die Reflektion und im weiteren Schritt die Erprobung, was es bedeutet auf das Handy zu verzichten. Anhand dieser Reflexion und der gemachten Erfahrung können andere Sichtweisen auf den eigenen Alltag, auf die Kommunikation mit digitalen Medien auf den Wert von zum Beispiel Zuhören, persönlichen Gesprächen, Geheimnissen etc. entstehen.</w:t>
      </w:r>
    </w:p>
    <w:tbl>
      <w:tblPr>
        <w:tblW w:w="877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hemeFill="background1"/>
        <w:tblCellMar>
          <w:top w:w="170" w:type="dxa"/>
          <w:left w:w="397" w:type="dxa"/>
          <w:bottom w:w="85" w:type="dxa"/>
          <w:right w:w="28" w:type="dxa"/>
        </w:tblCellMar>
        <w:tblLook w:val="0000" w:firstRow="0" w:lastRow="0" w:firstColumn="0" w:lastColumn="0" w:noHBand="0" w:noVBand="0"/>
      </w:tblPr>
      <w:tblGrid>
        <w:gridCol w:w="5807"/>
        <w:gridCol w:w="2970"/>
      </w:tblGrid>
      <w:tr w:rsidR="00184651" w14:paraId="52AA0CB6" w14:textId="77777777" w:rsidTr="00184651">
        <w:trPr>
          <w:trHeight w:val="1284"/>
        </w:trPr>
        <w:tc>
          <w:tcPr>
            <w:tcW w:w="5807" w:type="dxa"/>
            <w:shd w:val="clear" w:color="auto" w:fill="FFFFFF" w:themeFill="background1"/>
            <w:tcMar>
              <w:top w:w="0" w:type="dxa"/>
              <w:left w:w="108" w:type="dxa"/>
              <w:bottom w:w="0" w:type="dxa"/>
              <w:right w:w="108" w:type="dxa"/>
            </w:tcMar>
            <w:vAlign w:val="center"/>
          </w:tcPr>
          <w:p w14:paraId="33BC839E" w14:textId="77777777" w:rsidR="00184651" w:rsidRPr="00EF2FA7" w:rsidRDefault="00184651" w:rsidP="00184651">
            <w:pPr>
              <w:pStyle w:val="Tabellentext11pt"/>
              <w:rPr>
                <w:b/>
              </w:rPr>
            </w:pPr>
            <w:r w:rsidRPr="00EF2FA7">
              <w:rPr>
                <w:b/>
              </w:rPr>
              <w:t>Die Kinder und Jugendlichen</w:t>
            </w:r>
            <w:r w:rsidRPr="00EF2FA7">
              <w:rPr>
                <w:b/>
              </w:rPr>
              <w:br/>
            </w:r>
          </w:p>
          <w:p w14:paraId="5747FC6E" w14:textId="034C88A7" w:rsidR="00B82C16" w:rsidRDefault="00B82C16" w:rsidP="00B82C16">
            <w:pPr>
              <w:pStyle w:val="AufzhlungTabelle"/>
            </w:pPr>
            <w:r w:rsidRPr="00B82C16">
              <w:t>reflektieren ihre eigene Handynutzung im Alltag</w:t>
            </w:r>
            <w:r>
              <w:t>.</w:t>
            </w:r>
          </w:p>
          <w:p w14:paraId="6D1BD073" w14:textId="2A2332A1" w:rsidR="00184651" w:rsidRPr="00EF2FA7" w:rsidRDefault="00B82C16" w:rsidP="00B82C16">
            <w:pPr>
              <w:pStyle w:val="AufzhlungTabelle"/>
            </w:pPr>
            <w:r w:rsidRPr="00B82C16">
              <w:t>erfassen Art und Zeitumfang der Handynutzung bezogen auf ihre Alltagsgewohnheiten</w:t>
            </w:r>
            <w:r>
              <w:t>.</w:t>
            </w:r>
          </w:p>
        </w:tc>
        <w:tc>
          <w:tcPr>
            <w:tcW w:w="2970" w:type="dxa"/>
            <w:shd w:val="clear" w:color="auto" w:fill="FFFFFF" w:themeFill="background1"/>
          </w:tcPr>
          <w:p w14:paraId="5F18BA25" w14:textId="77777777" w:rsidR="00184651" w:rsidRPr="000A6107" w:rsidRDefault="00184651" w:rsidP="0025696A">
            <w:pPr>
              <w:pStyle w:val="RandspalteSchlagworte"/>
            </w:pPr>
            <w:r w:rsidRPr="00C855D0">
              <w:t xml:space="preserve">Fach- und </w:t>
            </w:r>
            <w:r w:rsidR="00C855D0">
              <w:br/>
            </w:r>
            <w:r w:rsidRPr="00C855D0">
              <w:t>Methodenkompetenz</w:t>
            </w:r>
          </w:p>
        </w:tc>
      </w:tr>
      <w:tr w:rsidR="00184651" w14:paraId="30ED5A74" w14:textId="77777777" w:rsidTr="00184651">
        <w:trPr>
          <w:trHeight w:val="997"/>
        </w:trPr>
        <w:tc>
          <w:tcPr>
            <w:tcW w:w="5807" w:type="dxa"/>
            <w:shd w:val="clear" w:color="auto" w:fill="FFFFFF" w:themeFill="background1"/>
            <w:tcMar>
              <w:top w:w="0" w:type="dxa"/>
              <w:left w:w="108" w:type="dxa"/>
              <w:bottom w:w="0" w:type="dxa"/>
              <w:right w:w="108" w:type="dxa"/>
            </w:tcMar>
            <w:vAlign w:val="center"/>
          </w:tcPr>
          <w:p w14:paraId="60B671D7" w14:textId="67B9869B" w:rsidR="00184651" w:rsidRPr="00EF2FA7" w:rsidRDefault="00184651" w:rsidP="00184651">
            <w:pPr>
              <w:pStyle w:val="Tabellentext11pt"/>
              <w:rPr>
                <w:b/>
              </w:rPr>
            </w:pPr>
            <w:r w:rsidRPr="00EF2FA7">
              <w:rPr>
                <w:b/>
              </w:rPr>
              <w:t>Die Kinder und Jugendlichen</w:t>
            </w:r>
            <w:r w:rsidRPr="00EF2FA7">
              <w:rPr>
                <w:b/>
              </w:rPr>
              <w:br/>
            </w:r>
          </w:p>
          <w:p w14:paraId="04F28A8A" w14:textId="536DC42B" w:rsidR="00B82C16" w:rsidRDefault="00B82C16" w:rsidP="00B82C16">
            <w:pPr>
              <w:pStyle w:val="AufzhlungTabelle"/>
            </w:pPr>
            <w:r w:rsidRPr="00B82C16">
              <w:t>protokollieren und bewerte</w:t>
            </w:r>
            <w:r>
              <w:t>n ihre alltägliche Handynutzung.</w:t>
            </w:r>
          </w:p>
          <w:p w14:paraId="1C48EA00" w14:textId="52208CAC" w:rsidR="0025696A" w:rsidRDefault="00B82C16" w:rsidP="00B82C16">
            <w:pPr>
              <w:pStyle w:val="AufzhlungTabelle"/>
            </w:pPr>
            <w:r w:rsidRPr="00B82C16">
              <w:t>überlegen und besprechen ihre Hobbys / Aktivitäten / Tätigkeiten</w:t>
            </w:r>
            <w:r w:rsidR="0025696A">
              <w:t>.</w:t>
            </w:r>
          </w:p>
          <w:p w14:paraId="3420F1D7" w14:textId="77777777" w:rsidR="00184651" w:rsidRDefault="00B82C16" w:rsidP="00B82C16">
            <w:pPr>
              <w:pStyle w:val="AufzhlungTabelle"/>
            </w:pPr>
            <w:r w:rsidRPr="00B82C16">
              <w:t>realisieren einen schrittweisen Verzicht auf das Handy</w:t>
            </w:r>
            <w:r w:rsidR="0025696A">
              <w:t>.</w:t>
            </w:r>
          </w:p>
          <w:p w14:paraId="3445C403" w14:textId="28648B04" w:rsidR="00B82C16" w:rsidRPr="00EF2FA7" w:rsidRDefault="00B82C16" w:rsidP="00B82C16">
            <w:pPr>
              <w:pStyle w:val="AufzhlungTabelle"/>
            </w:pPr>
            <w:r w:rsidRPr="00B82C16">
              <w:t>halten ihre Erfahrungen des Handyverzichts fest</w:t>
            </w:r>
            <w:r>
              <w:t>.</w:t>
            </w:r>
          </w:p>
        </w:tc>
        <w:tc>
          <w:tcPr>
            <w:tcW w:w="2970" w:type="dxa"/>
            <w:shd w:val="clear" w:color="auto" w:fill="FFFFFF" w:themeFill="background1"/>
          </w:tcPr>
          <w:p w14:paraId="737D81E6" w14:textId="77777777" w:rsidR="00184651" w:rsidRPr="000A6107" w:rsidRDefault="00184651" w:rsidP="0025696A">
            <w:pPr>
              <w:pStyle w:val="RandspalteSchlagworte"/>
            </w:pPr>
            <w:r w:rsidRPr="00C855D0">
              <w:t>Aktivitäts- und Handlungskompetenz</w:t>
            </w:r>
          </w:p>
        </w:tc>
      </w:tr>
      <w:tr w:rsidR="00184651" w14:paraId="562A98DD" w14:textId="77777777" w:rsidTr="00184651">
        <w:trPr>
          <w:trHeight w:val="1125"/>
        </w:trPr>
        <w:tc>
          <w:tcPr>
            <w:tcW w:w="5807" w:type="dxa"/>
            <w:shd w:val="clear" w:color="auto" w:fill="FFFFFF" w:themeFill="background1"/>
            <w:tcMar>
              <w:top w:w="0" w:type="dxa"/>
              <w:left w:w="108" w:type="dxa"/>
              <w:bottom w:w="0" w:type="dxa"/>
              <w:right w:w="108" w:type="dxa"/>
            </w:tcMar>
            <w:vAlign w:val="center"/>
          </w:tcPr>
          <w:p w14:paraId="1CB3DE66" w14:textId="43333C8F" w:rsidR="00184651" w:rsidRPr="00EF2FA7" w:rsidRDefault="00184651" w:rsidP="00184651">
            <w:pPr>
              <w:pStyle w:val="Tabellentext11pt"/>
              <w:rPr>
                <w:b/>
              </w:rPr>
            </w:pPr>
            <w:r w:rsidRPr="00EF2FA7">
              <w:rPr>
                <w:b/>
              </w:rPr>
              <w:t>Die Kinder und Jugendlichen</w:t>
            </w:r>
            <w:r w:rsidRPr="00EF2FA7">
              <w:rPr>
                <w:b/>
              </w:rPr>
              <w:br/>
            </w:r>
          </w:p>
          <w:p w14:paraId="1839267A" w14:textId="22A63A3A" w:rsidR="00B82C16" w:rsidRDefault="00B82C16" w:rsidP="00B82C16">
            <w:pPr>
              <w:pStyle w:val="AufzhlungTabelle"/>
            </w:pPr>
            <w:r w:rsidRPr="00B82C16">
              <w:t>erarbeiten in Gruppenarbeit den Verzicht der Handynutzung und ggfls. Regeln hierfür</w:t>
            </w:r>
            <w:r>
              <w:t>.</w:t>
            </w:r>
            <w:r w:rsidRPr="00B82C16">
              <w:t xml:space="preserve"> </w:t>
            </w:r>
          </w:p>
          <w:p w14:paraId="645E13F8" w14:textId="77777777" w:rsidR="00B82C16" w:rsidRDefault="00B82C16" w:rsidP="00B82C16">
            <w:pPr>
              <w:pStyle w:val="AufzhlungTabelle"/>
            </w:pPr>
            <w:r w:rsidRPr="00B82C16">
              <w:t>führen das einwöchige Handyfaste</w:t>
            </w:r>
            <w:r>
              <w:t>n gemeinsam in der Gruppe durch.</w:t>
            </w:r>
          </w:p>
          <w:p w14:paraId="7E7A6CAA" w14:textId="77777777" w:rsidR="00184651" w:rsidRDefault="00B82C16" w:rsidP="00B82C16">
            <w:pPr>
              <w:pStyle w:val="AufzhlungTabelle"/>
            </w:pPr>
            <w:r w:rsidRPr="00B82C16">
              <w:t>finden während des Handyverzichts andere Kommunikationsformen</w:t>
            </w:r>
            <w:r>
              <w:t>.</w:t>
            </w:r>
          </w:p>
          <w:p w14:paraId="13A1D9F5" w14:textId="77777777" w:rsidR="00B82C16" w:rsidRDefault="00B82C16" w:rsidP="00B82C16">
            <w:pPr>
              <w:pStyle w:val="AufzhlungTabelle"/>
            </w:pPr>
            <w:r w:rsidRPr="00B82C16">
              <w:t>motivieren sich gegenseitig</w:t>
            </w:r>
            <w:r>
              <w:t>.</w:t>
            </w:r>
          </w:p>
          <w:p w14:paraId="11DBACB1" w14:textId="4258DF42" w:rsidR="00B82C16" w:rsidRPr="00EF2FA7" w:rsidRDefault="00B82C16" w:rsidP="00B82C16">
            <w:pPr>
              <w:pStyle w:val="AufzhlungTabelle"/>
            </w:pPr>
            <w:r w:rsidRPr="00B82C16">
              <w:t>tauschen sich über gemachte Erfahrungen aus</w:t>
            </w:r>
            <w:r>
              <w:t>.</w:t>
            </w:r>
            <w:r>
              <w:br/>
            </w:r>
          </w:p>
        </w:tc>
        <w:tc>
          <w:tcPr>
            <w:tcW w:w="2970" w:type="dxa"/>
            <w:shd w:val="clear" w:color="auto" w:fill="FFFFFF" w:themeFill="background1"/>
          </w:tcPr>
          <w:p w14:paraId="337CCF54" w14:textId="77777777" w:rsidR="00184651" w:rsidRPr="000A6107" w:rsidRDefault="00184651" w:rsidP="0025696A">
            <w:pPr>
              <w:pStyle w:val="RandspalteSchlagworte"/>
            </w:pPr>
            <w:r w:rsidRPr="00C855D0">
              <w:t>Sozial-kommunikative Kompetenz</w:t>
            </w:r>
          </w:p>
        </w:tc>
      </w:tr>
      <w:tr w:rsidR="00184651" w14:paraId="7DB96D6C" w14:textId="77777777" w:rsidTr="00184651">
        <w:trPr>
          <w:trHeight w:val="1125"/>
        </w:trPr>
        <w:tc>
          <w:tcPr>
            <w:tcW w:w="5807" w:type="dxa"/>
            <w:shd w:val="clear" w:color="auto" w:fill="FFFFFF" w:themeFill="background1"/>
            <w:tcMar>
              <w:top w:w="0" w:type="dxa"/>
              <w:left w:w="108" w:type="dxa"/>
              <w:bottom w:w="0" w:type="dxa"/>
              <w:right w:w="108" w:type="dxa"/>
            </w:tcMar>
            <w:vAlign w:val="center"/>
          </w:tcPr>
          <w:p w14:paraId="3B373DD6" w14:textId="74AAB4AF" w:rsidR="00184651" w:rsidRPr="00EF2FA7" w:rsidRDefault="00184651" w:rsidP="00184651">
            <w:pPr>
              <w:pStyle w:val="Tabellentext11pt"/>
              <w:rPr>
                <w:b/>
              </w:rPr>
            </w:pPr>
            <w:r w:rsidRPr="00EF2FA7">
              <w:rPr>
                <w:b/>
              </w:rPr>
              <w:lastRenderedPageBreak/>
              <w:t>Die Kinder und Jugendlichen</w:t>
            </w:r>
            <w:r w:rsidRPr="00EF2FA7">
              <w:rPr>
                <w:b/>
              </w:rPr>
              <w:br/>
            </w:r>
          </w:p>
          <w:p w14:paraId="514C15A1" w14:textId="4EAB542E" w:rsidR="0025696A" w:rsidRDefault="00B82C16" w:rsidP="00B82C16">
            <w:pPr>
              <w:pStyle w:val="AufzhlungTabelle"/>
            </w:pPr>
            <w:r w:rsidRPr="00B82C16">
              <w:t>reflektieren ihren individuellen Handyalltag</w:t>
            </w:r>
            <w:r w:rsidR="0025696A">
              <w:t>.</w:t>
            </w:r>
          </w:p>
          <w:p w14:paraId="3AB825A8" w14:textId="77777777" w:rsidR="00184651" w:rsidRDefault="00B82C16" w:rsidP="00B82C16">
            <w:pPr>
              <w:pStyle w:val="AufzhlungTabelle"/>
            </w:pPr>
            <w:r w:rsidRPr="00B82C16">
              <w:t>dokumentieren und bewerten die Ergebnisse des Handyverzichts auf ihren persönlichen Alltag</w:t>
            </w:r>
            <w:r w:rsidR="0025696A">
              <w:t>.</w:t>
            </w:r>
          </w:p>
          <w:p w14:paraId="7CE83E4B" w14:textId="77777777" w:rsidR="00B82C16" w:rsidRDefault="00B82C16" w:rsidP="00B82C16">
            <w:pPr>
              <w:pStyle w:val="AufzhlungTabelle"/>
            </w:pPr>
            <w:r w:rsidRPr="00B82C16">
              <w:t>ziehen Rückschlüsse aus den gemachten Erfahrungen und nehmen ggfls. neue Wertungen vor</w:t>
            </w:r>
            <w:r>
              <w:t>.</w:t>
            </w:r>
          </w:p>
          <w:p w14:paraId="6EE6A7FD" w14:textId="0D38C861" w:rsidR="00B82C16" w:rsidRPr="00EF2FA7" w:rsidRDefault="00B82C16" w:rsidP="00B82C16">
            <w:pPr>
              <w:pStyle w:val="AufzhlungTabelle"/>
            </w:pPr>
            <w:r w:rsidRPr="00B82C16">
              <w:t>werden sich anderer persönlicher Hobbys/Aktivitäten bewusst</w:t>
            </w:r>
            <w:r>
              <w:t>.</w:t>
            </w:r>
          </w:p>
        </w:tc>
        <w:tc>
          <w:tcPr>
            <w:tcW w:w="2970" w:type="dxa"/>
            <w:shd w:val="clear" w:color="auto" w:fill="FFFFFF" w:themeFill="background1"/>
          </w:tcPr>
          <w:p w14:paraId="21C78155" w14:textId="77777777" w:rsidR="00184651" w:rsidRPr="000A6107" w:rsidRDefault="00184651" w:rsidP="0025696A">
            <w:pPr>
              <w:pStyle w:val="RandspalteSchlagworte"/>
            </w:pPr>
            <w:r w:rsidRPr="000A6107">
              <w:t>Personale Kompetenz</w:t>
            </w:r>
          </w:p>
        </w:tc>
      </w:tr>
    </w:tbl>
    <w:p w14:paraId="4DA7B661" w14:textId="77777777" w:rsidR="007476EE" w:rsidRDefault="00E209D7" w:rsidP="00EF2FA7">
      <w:pPr>
        <w:pStyle w:val="berschrift2"/>
      </w:pPr>
      <w:r>
        <w:t>Einleitung</w:t>
      </w:r>
    </w:p>
    <w:p w14:paraId="1762F5D1" w14:textId="3BAA553A" w:rsidR="00932B92" w:rsidRPr="00932B92" w:rsidRDefault="00932B92" w:rsidP="00932B92">
      <w:pPr>
        <w:spacing w:after="0"/>
        <w:rPr>
          <w:szCs w:val="20"/>
        </w:rPr>
      </w:pPr>
      <w:r w:rsidRPr="00932B92">
        <w:rPr>
          <w:szCs w:val="20"/>
        </w:rPr>
        <w:t xml:space="preserve">Musikplayer, Spielkonsole, Kommunikationsgerät: Handys sind der ständige Begleiter im Alltag von Jugendlichen. Immer wissen, was abgeht, auf jede Nachricht antworten, den News-Feed hoch und runter. Die Taktung ist schnell. Und überall ist man dabei. Macht das noch Spaß oder ist das schon Stress? </w:t>
      </w:r>
    </w:p>
    <w:p w14:paraId="360C81AD" w14:textId="4A7D1563" w:rsidR="0025696A" w:rsidRDefault="00932B92" w:rsidP="00932B92">
      <w:pPr>
        <w:spacing w:after="0"/>
        <w:rPr>
          <w:szCs w:val="20"/>
        </w:rPr>
      </w:pPr>
      <w:r w:rsidRPr="00932B92">
        <w:rPr>
          <w:szCs w:val="20"/>
        </w:rPr>
        <w:t>In der Projektidee reflektieren die Jugendlichen ihre Handynutzung im Alltag. Über einen Zeitraum von einer Woche führen die Jugendlichen ein Tagebuch oder Blog, in dem sie festhalten, wann Sie das Handy nutzen und wofür. Mithilfe des Tagebuchs wird sichtbar, welche Rolle und auch welche Aufmerksamkeit die digitale Kommunikation im Alltag einnimmt. Im Anschluss beginnen die Jugendlichen im Rahmen einer Woche mit einem schrittweisen Verzicht auf das Handy.</w:t>
      </w:r>
    </w:p>
    <w:p w14:paraId="18D7ACE8" w14:textId="77777777" w:rsidR="007476EE" w:rsidRDefault="00E209D7" w:rsidP="00EF2FA7">
      <w:pPr>
        <w:pStyle w:val="berschrift2"/>
      </w:pPr>
      <w:r>
        <w:t>Projektverlauf</w:t>
      </w:r>
    </w:p>
    <w:p w14:paraId="1FD3F284" w14:textId="11988772" w:rsidR="00B82C16" w:rsidRPr="00B82C16" w:rsidRDefault="00B82C16" w:rsidP="00B82C16">
      <w:pPr>
        <w:rPr>
          <w:szCs w:val="20"/>
        </w:rPr>
      </w:pPr>
      <w:r w:rsidRPr="00B82C16">
        <w:rPr>
          <w:szCs w:val="20"/>
        </w:rPr>
        <w:t xml:space="preserve">Mit Beginn wird in der Klasse geklärt, ob alle Jugendlichen bereit sind, sich am Projekt "Handyfasten" zu beteiligen und ihre persönlichen Nutzungsgewohnheiten des Handys in Form eines Tagebuchs offen in der Klasse zu besprechen. Außerdem wird vereinbart, wie lange das Handyfasten erfolgen soll. Es ist ratsam, das Fasten über mehrere Tage (ideal 1 Woche) mit einer schrittweisen Reduzierung der Handynutzung durchzuführen. Wichtig ist, dass alle Teilnehmenden mit dem Zeitraum einverstanden sind. </w:t>
      </w:r>
    </w:p>
    <w:p w14:paraId="4E2D93E6" w14:textId="2390E580" w:rsidR="00B82C16" w:rsidRPr="00B82C16" w:rsidRDefault="00B82C16" w:rsidP="00B82C16">
      <w:pPr>
        <w:rPr>
          <w:szCs w:val="20"/>
        </w:rPr>
      </w:pPr>
      <w:r w:rsidRPr="00B82C16">
        <w:rPr>
          <w:szCs w:val="20"/>
        </w:rPr>
        <w:t>In der ersten Phase des Projekts reflektieren die Jugendlichen zunächst ihre Handy-Nutzungsgewohnheiten. Dazu führen sie eine Art Tagebuch, in das sie regelmäßig eintragen, wann, zu welchen Gelegenheiten, wie oft und warum sie es verwenden. Außerdem halten sie in dem Tagebuch fest, welche Tätigkeiten, Hobbys, Aktivitäten sie neben der Handynutzung gerne tun.</w:t>
      </w:r>
    </w:p>
    <w:p w14:paraId="0B573322" w14:textId="74B97331" w:rsidR="00B82C16" w:rsidRDefault="00B82C16" w:rsidP="00B82C16">
      <w:pPr>
        <w:rPr>
          <w:szCs w:val="20"/>
        </w:rPr>
      </w:pPr>
      <w:r w:rsidRPr="00B82C16">
        <w:rPr>
          <w:szCs w:val="20"/>
        </w:rPr>
        <w:t>Im weiteren Verlauf beginnt die vereinbarte „Fastenzeit“ mit einer schrittweisen Reduzierung der Handynutzung. Am Ende der Fastenwoche sollte jeder Jugendliche mindestens zwei Tage ohne jegliche Handynutzung ausgekommen sein</w:t>
      </w:r>
    </w:p>
    <w:p w14:paraId="2B515514" w14:textId="77777777" w:rsidR="00B82C16" w:rsidRDefault="00B82C16" w:rsidP="00B82C16"/>
    <w:tbl>
      <w:tblPr>
        <w:tblW w:w="8788" w:type="dxa"/>
        <w:tblInd w:w="-5" w:type="dxa"/>
        <w:tblBorders>
          <w:left w:val="single" w:sz="4" w:space="0" w:color="FFFFFF"/>
          <w:bottom w:val="single" w:sz="4" w:space="0" w:color="FFFFFF"/>
          <w:insideH w:val="single" w:sz="4" w:space="0" w:color="FFFFFF"/>
          <w:insideV w:val="single" w:sz="4" w:space="0" w:color="FFFFFF"/>
        </w:tblBorders>
        <w:shd w:val="clear" w:color="auto" w:fill="FFFFFF" w:themeFill="background1"/>
        <w:tblCellMar>
          <w:left w:w="10" w:type="dxa"/>
          <w:right w:w="10" w:type="dxa"/>
        </w:tblCellMar>
        <w:tblLook w:val="0000" w:firstRow="0" w:lastRow="0" w:firstColumn="0" w:lastColumn="0" w:noHBand="0" w:noVBand="0"/>
      </w:tblPr>
      <w:tblGrid>
        <w:gridCol w:w="6535"/>
        <w:gridCol w:w="2253"/>
      </w:tblGrid>
      <w:tr w:rsidR="007476EE" w14:paraId="6C979F3E" w14:textId="77777777" w:rsidTr="00F91726">
        <w:trPr>
          <w:trHeight w:val="511"/>
        </w:trPr>
        <w:tc>
          <w:tcPr>
            <w:tcW w:w="6535" w:type="dxa"/>
            <w:shd w:val="clear" w:color="auto" w:fill="FFFFFF" w:themeFill="background1"/>
            <w:tcMar>
              <w:top w:w="0" w:type="dxa"/>
              <w:left w:w="108" w:type="dxa"/>
              <w:bottom w:w="0" w:type="dxa"/>
              <w:right w:w="108" w:type="dxa"/>
            </w:tcMar>
            <w:vAlign w:val="center"/>
          </w:tcPr>
          <w:p w14:paraId="3B49576F" w14:textId="77777777" w:rsidR="007476EE" w:rsidRPr="00F91726" w:rsidRDefault="00E209D7" w:rsidP="00F91726">
            <w:pPr>
              <w:pStyle w:val="berschrift3"/>
            </w:pPr>
            <w:r w:rsidRPr="00F91726">
              <w:t>Phasenbeschreibung | Sozialform</w:t>
            </w:r>
          </w:p>
        </w:tc>
        <w:tc>
          <w:tcPr>
            <w:tcW w:w="2253" w:type="dxa"/>
            <w:shd w:val="clear" w:color="auto" w:fill="FFFFFF" w:themeFill="background1"/>
            <w:tcMar>
              <w:top w:w="0" w:type="dxa"/>
              <w:left w:w="108" w:type="dxa"/>
              <w:bottom w:w="0" w:type="dxa"/>
              <w:right w:w="108" w:type="dxa"/>
            </w:tcMar>
            <w:vAlign w:val="center"/>
          </w:tcPr>
          <w:p w14:paraId="07AC0064" w14:textId="77777777" w:rsidR="007476EE" w:rsidRDefault="007476EE" w:rsidP="00F91726">
            <w:pPr>
              <w:pStyle w:val="Tabellentextfett"/>
            </w:pPr>
          </w:p>
        </w:tc>
      </w:tr>
      <w:tr w:rsidR="007476EE" w14:paraId="19ED8C99" w14:textId="77777777" w:rsidTr="00F91726">
        <w:tc>
          <w:tcPr>
            <w:tcW w:w="6535" w:type="dxa"/>
            <w:shd w:val="clear" w:color="auto" w:fill="FFFFFF" w:themeFill="background1"/>
            <w:tcMar>
              <w:top w:w="0" w:type="dxa"/>
              <w:left w:w="108" w:type="dxa"/>
              <w:bottom w:w="0" w:type="dxa"/>
              <w:right w:w="108" w:type="dxa"/>
            </w:tcMar>
            <w:vAlign w:val="center"/>
          </w:tcPr>
          <w:p w14:paraId="0FC50018" w14:textId="4B5E7D51" w:rsidR="007476EE" w:rsidRPr="00F91726" w:rsidRDefault="0025696A" w:rsidP="00F91726">
            <w:pPr>
              <w:pStyle w:val="berschrift4"/>
            </w:pPr>
            <w:r>
              <w:t xml:space="preserve">Phase 1 | </w:t>
            </w:r>
            <w:r w:rsidR="00B82C16">
              <w:t>Einzelarbeit</w:t>
            </w:r>
          </w:p>
          <w:p w14:paraId="13A141DB" w14:textId="33DF9C74" w:rsidR="00F91726" w:rsidRPr="00F91726" w:rsidRDefault="00B82C16" w:rsidP="0025696A">
            <w:pPr>
              <w:pStyle w:val="StandardEingerckt"/>
            </w:pPr>
            <w:r w:rsidRPr="00B82C16">
              <w:t xml:space="preserve">Jeder Teilnehmer führt eine Woche lang ein Tagebuch, in dem er festhält, wann, wie lange und wofür er das Handy in seinen alltäglichen Abläufen </w:t>
            </w:r>
            <w:r w:rsidRPr="00B82C16">
              <w:lastRenderedPageBreak/>
              <w:t>verwendet. Außerdem notiert jeder seine Lieblingshobbys bzw. -tätigkeiten.</w:t>
            </w:r>
          </w:p>
        </w:tc>
        <w:tc>
          <w:tcPr>
            <w:tcW w:w="2253" w:type="dxa"/>
            <w:shd w:val="clear" w:color="auto" w:fill="FFFFFF" w:themeFill="background1"/>
            <w:tcMar>
              <w:top w:w="0" w:type="dxa"/>
              <w:left w:w="108" w:type="dxa"/>
              <w:bottom w:w="0" w:type="dxa"/>
              <w:right w:w="108" w:type="dxa"/>
            </w:tcMar>
          </w:tcPr>
          <w:p w14:paraId="2C683DAF" w14:textId="6E84E0EA" w:rsidR="007476EE" w:rsidRPr="000A6107" w:rsidRDefault="00B82C16" w:rsidP="0025696A">
            <w:pPr>
              <w:pStyle w:val="RandspalteSchlagworte"/>
            </w:pPr>
            <w:r>
              <w:lastRenderedPageBreak/>
              <w:t>Handytagebuch</w:t>
            </w:r>
          </w:p>
          <w:p w14:paraId="36133539" w14:textId="77777777" w:rsidR="007476EE" w:rsidRDefault="007476EE">
            <w:pPr>
              <w:spacing w:after="0"/>
              <w:rPr>
                <w:szCs w:val="20"/>
              </w:rPr>
            </w:pPr>
          </w:p>
        </w:tc>
      </w:tr>
      <w:tr w:rsidR="007476EE" w14:paraId="613BA431" w14:textId="77777777" w:rsidTr="00F91726">
        <w:tc>
          <w:tcPr>
            <w:tcW w:w="6535" w:type="dxa"/>
            <w:shd w:val="clear" w:color="auto" w:fill="FFFFFF" w:themeFill="background1"/>
            <w:tcMar>
              <w:top w:w="0" w:type="dxa"/>
              <w:left w:w="108" w:type="dxa"/>
              <w:bottom w:w="0" w:type="dxa"/>
              <w:right w:w="108" w:type="dxa"/>
            </w:tcMar>
            <w:vAlign w:val="center"/>
          </w:tcPr>
          <w:p w14:paraId="49378899" w14:textId="77777777" w:rsidR="007476EE" w:rsidRDefault="0025696A" w:rsidP="00F91726">
            <w:pPr>
              <w:pStyle w:val="berschrift4"/>
            </w:pPr>
            <w:r>
              <w:t>Phase 2 | Gruppen</w:t>
            </w:r>
            <w:r w:rsidR="00E209D7">
              <w:t>arbeit</w:t>
            </w:r>
          </w:p>
          <w:p w14:paraId="74FD9964" w14:textId="77777777" w:rsidR="00B82C16" w:rsidRDefault="00B82C16" w:rsidP="00B82C16">
            <w:pPr>
              <w:pStyle w:val="StandardEingerckt"/>
            </w:pPr>
            <w:r>
              <w:t xml:space="preserve">Die Jugendlichen bringen ihr Handytagebuch mit in die Klasse. In Gruppenarbeit besprechen sie ihre Notizen, clustern diese und werten hiernach gemeinsam aus. </w:t>
            </w:r>
          </w:p>
          <w:p w14:paraId="3FF2755C" w14:textId="77777777" w:rsidR="00B82C16" w:rsidRDefault="00B82C16" w:rsidP="00B82C16">
            <w:pPr>
              <w:pStyle w:val="StandardEingerckt"/>
            </w:pPr>
            <w:r>
              <w:t>Danach überlegen sich die Jugendlichen gemeinsam, wie im Folgenden die regelmäßige Handynutzung schrittweise reduziert werden kann.</w:t>
            </w:r>
          </w:p>
          <w:p w14:paraId="538D10C7" w14:textId="77777777" w:rsidR="00B82C16" w:rsidRDefault="00B82C16" w:rsidP="00B82C16">
            <w:pPr>
              <w:pStyle w:val="StandardEingerckt"/>
            </w:pPr>
          </w:p>
          <w:p w14:paraId="72802634" w14:textId="65C991A2" w:rsidR="007476EE" w:rsidRDefault="00B82C16" w:rsidP="00B82C16">
            <w:pPr>
              <w:pStyle w:val="StandardEingerckt"/>
            </w:pPr>
            <w:r>
              <w:t>Hinweis: Der schrittweise Verzicht kann als Erleichterung und zur Klarheit in drei Stufen in Form eines Farbsystems erfolgen: grün = leichter Verzicht; gelb = mittelschwer; rot = schwer. Die Ergebnisse dazu halten die Jugendlichen im Handytagebuch fest.</w:t>
            </w:r>
          </w:p>
        </w:tc>
        <w:tc>
          <w:tcPr>
            <w:tcW w:w="2253" w:type="dxa"/>
            <w:shd w:val="clear" w:color="auto" w:fill="FFFFFF" w:themeFill="background1"/>
            <w:tcMar>
              <w:top w:w="0" w:type="dxa"/>
              <w:left w:w="108" w:type="dxa"/>
              <w:bottom w:w="0" w:type="dxa"/>
              <w:right w:w="108" w:type="dxa"/>
            </w:tcMar>
          </w:tcPr>
          <w:p w14:paraId="394683D0" w14:textId="4B412ABC" w:rsidR="007476EE" w:rsidRPr="00F91726" w:rsidRDefault="00B82C16" w:rsidP="0025696A">
            <w:pPr>
              <w:pStyle w:val="RandspalteSchlagworte"/>
            </w:pPr>
            <w:r>
              <w:t>Tagebuch</w:t>
            </w:r>
          </w:p>
        </w:tc>
      </w:tr>
      <w:tr w:rsidR="007476EE" w14:paraId="17A3EE2A" w14:textId="77777777" w:rsidTr="006C1737">
        <w:trPr>
          <w:trHeight w:val="1247"/>
        </w:trPr>
        <w:tc>
          <w:tcPr>
            <w:tcW w:w="6535" w:type="dxa"/>
            <w:shd w:val="clear" w:color="auto" w:fill="FFFFFF" w:themeFill="background1"/>
            <w:tcMar>
              <w:top w:w="0" w:type="dxa"/>
              <w:left w:w="108" w:type="dxa"/>
              <w:bottom w:w="0" w:type="dxa"/>
              <w:right w:w="108" w:type="dxa"/>
            </w:tcMar>
            <w:vAlign w:val="center"/>
          </w:tcPr>
          <w:p w14:paraId="4816DFA4" w14:textId="5982D6D9" w:rsidR="007476EE" w:rsidRDefault="00B82C16" w:rsidP="00F91726">
            <w:pPr>
              <w:pStyle w:val="berschrift4"/>
            </w:pPr>
            <w:r>
              <w:t>Phase 3 | Einzel</w:t>
            </w:r>
            <w:r w:rsidR="0025696A">
              <w:t>arbeit</w:t>
            </w:r>
          </w:p>
          <w:p w14:paraId="308E6960" w14:textId="296E404E" w:rsidR="0025696A" w:rsidRPr="0025696A" w:rsidRDefault="00B82C16" w:rsidP="0025696A">
            <w:pPr>
              <w:pStyle w:val="StandardEingerckt"/>
            </w:pPr>
            <w:r w:rsidRPr="00B82C16">
              <w:t>Die Jugendlichen führen das Handyfasten vor dem Hintergrund ihrer Auswertungen durch. Parallel dazu halten die Jugendlichen nun das Handyfasten weiter im Tagebuch fest, z. B. wann/in welchen Zeiträumen ihnen das Verzichten gelungen ist, welche Aktivitäten sie in bestimmten Zeiten durchgeführt haben. Außerdem notieren sie ihre Empfindungen und Beobachtungen, die sie beim Fasten festgestellt haben.</w:t>
            </w:r>
          </w:p>
        </w:tc>
        <w:tc>
          <w:tcPr>
            <w:tcW w:w="2253" w:type="dxa"/>
            <w:shd w:val="clear" w:color="auto" w:fill="FFFFFF" w:themeFill="background1"/>
            <w:tcMar>
              <w:top w:w="0" w:type="dxa"/>
              <w:left w:w="108" w:type="dxa"/>
              <w:bottom w:w="0" w:type="dxa"/>
              <w:right w:w="108" w:type="dxa"/>
            </w:tcMar>
          </w:tcPr>
          <w:p w14:paraId="626D56B3" w14:textId="01B05D49" w:rsidR="0025696A" w:rsidRPr="006C1737" w:rsidRDefault="00B82C16" w:rsidP="006C1737">
            <w:pPr>
              <w:pStyle w:val="RandspalteSchlagworte"/>
            </w:pPr>
            <w:r>
              <w:t>Tagebuch</w:t>
            </w:r>
          </w:p>
        </w:tc>
      </w:tr>
      <w:tr w:rsidR="0025696A" w14:paraId="1F0B642E" w14:textId="77777777" w:rsidTr="006A190C">
        <w:trPr>
          <w:trHeight w:val="1077"/>
        </w:trPr>
        <w:tc>
          <w:tcPr>
            <w:tcW w:w="6535" w:type="dxa"/>
            <w:shd w:val="clear" w:color="auto" w:fill="FFFFFF" w:themeFill="background1"/>
            <w:tcMar>
              <w:top w:w="0" w:type="dxa"/>
              <w:left w:w="108" w:type="dxa"/>
              <w:bottom w:w="0" w:type="dxa"/>
              <w:right w:w="108" w:type="dxa"/>
            </w:tcMar>
            <w:vAlign w:val="center"/>
          </w:tcPr>
          <w:p w14:paraId="06F492A2" w14:textId="691A49B4" w:rsidR="0025696A" w:rsidRPr="0025696A" w:rsidRDefault="0025696A" w:rsidP="0025696A">
            <w:pPr>
              <w:pStyle w:val="berschrift4"/>
            </w:pPr>
            <w:r w:rsidRPr="0025696A">
              <w:t xml:space="preserve">Phase </w:t>
            </w:r>
            <w:r>
              <w:t>4</w:t>
            </w:r>
            <w:r w:rsidRPr="0025696A">
              <w:t xml:space="preserve"> | </w:t>
            </w:r>
            <w:r w:rsidR="00F1169C" w:rsidRPr="00F1169C">
              <w:t>Einzelblatt/Gruppenarbeit</w:t>
            </w:r>
          </w:p>
          <w:p w14:paraId="184B0A5C" w14:textId="77777777" w:rsidR="00F1169C" w:rsidRDefault="00F1169C" w:rsidP="00F1169C">
            <w:pPr>
              <w:pStyle w:val="StandardEingerckt"/>
            </w:pPr>
            <w:r>
              <w:t xml:space="preserve">Nach Beendigung des Handyfastens schreiben die Jugendlichen eine kurze Auswertung ihres Tagebuchs. Diese können sie mithilfe folgender Beispielfragen erstellen: </w:t>
            </w:r>
          </w:p>
          <w:p w14:paraId="11D91A08" w14:textId="77777777" w:rsidR="00F1169C" w:rsidRDefault="00F1169C" w:rsidP="00F1169C">
            <w:pPr>
              <w:pStyle w:val="StandardEingerckt"/>
            </w:pPr>
          </w:p>
          <w:p w14:paraId="50C857A2" w14:textId="77777777" w:rsidR="00F1169C" w:rsidRDefault="00F1169C" w:rsidP="00F1169C">
            <w:pPr>
              <w:pStyle w:val="StandardEingerckt"/>
            </w:pPr>
            <w:r>
              <w:t>- Fiel dir der Verzicht schwer?</w:t>
            </w:r>
          </w:p>
          <w:p w14:paraId="30D6BA91" w14:textId="77777777" w:rsidR="00F1169C" w:rsidRDefault="00F1169C" w:rsidP="00F1169C">
            <w:pPr>
              <w:pStyle w:val="StandardEingerckt"/>
            </w:pPr>
            <w:r>
              <w:t>- Welcher Verzicht fiel dir am schwersten?</w:t>
            </w:r>
          </w:p>
          <w:p w14:paraId="38C028EA" w14:textId="77777777" w:rsidR="00F1169C" w:rsidRDefault="00F1169C" w:rsidP="00F1169C">
            <w:pPr>
              <w:pStyle w:val="StandardEingerckt"/>
            </w:pPr>
            <w:r>
              <w:t>- Was hast du vermisst?</w:t>
            </w:r>
          </w:p>
          <w:p w14:paraId="3EEE637D" w14:textId="77777777" w:rsidR="00F1169C" w:rsidRDefault="00F1169C" w:rsidP="00F1169C">
            <w:pPr>
              <w:pStyle w:val="StandardEingerckt"/>
            </w:pPr>
            <w:r>
              <w:t>- Hast du positive Veränderungen festgestellt (mehr Zeit für andere Dinge, neue oder alte Hobbys entdeckt, mehr persönliche Gespräche geführt)?</w:t>
            </w:r>
          </w:p>
          <w:p w14:paraId="5A6B7B04" w14:textId="77777777" w:rsidR="00F1169C" w:rsidRDefault="00F1169C" w:rsidP="00F1169C">
            <w:pPr>
              <w:pStyle w:val="StandardEingerckt"/>
            </w:pPr>
            <w:r>
              <w:t>- Glaubst du, dass du deine Handynutzung ab jetzt reduzieren wirst?</w:t>
            </w:r>
          </w:p>
          <w:p w14:paraId="685B22AA" w14:textId="77777777" w:rsidR="00F1169C" w:rsidRDefault="00F1169C" w:rsidP="00F1169C">
            <w:pPr>
              <w:pStyle w:val="StandardEingerckt"/>
            </w:pPr>
          </w:p>
          <w:p w14:paraId="6EEA5238" w14:textId="77777777" w:rsidR="0025696A" w:rsidRDefault="00F1169C" w:rsidP="00F1169C">
            <w:pPr>
              <w:pStyle w:val="StandardEingerckt"/>
            </w:pPr>
            <w:r>
              <w:t>Die Auswertung besprechen die Jugendlichen gemeinsam in der Lerngruppe.</w:t>
            </w:r>
          </w:p>
          <w:p w14:paraId="6FAA0E5D" w14:textId="0B4DC846" w:rsidR="00F1169C" w:rsidRPr="0025696A" w:rsidRDefault="00F1169C" w:rsidP="00F1169C">
            <w:pPr>
              <w:pStyle w:val="StandardEingerckt"/>
            </w:pPr>
          </w:p>
        </w:tc>
        <w:tc>
          <w:tcPr>
            <w:tcW w:w="2253" w:type="dxa"/>
            <w:shd w:val="clear" w:color="auto" w:fill="FFFFFF" w:themeFill="background1"/>
            <w:tcMar>
              <w:top w:w="0" w:type="dxa"/>
              <w:left w:w="108" w:type="dxa"/>
              <w:bottom w:w="0" w:type="dxa"/>
              <w:right w:w="108" w:type="dxa"/>
            </w:tcMar>
          </w:tcPr>
          <w:p w14:paraId="69F60ADB" w14:textId="47324769" w:rsidR="0025696A" w:rsidRPr="006C1737" w:rsidRDefault="00F1169C" w:rsidP="006C1737">
            <w:pPr>
              <w:pStyle w:val="RandspalteSchlagworte"/>
            </w:pPr>
            <w:r w:rsidRPr="00F1169C">
              <w:t>Ergebnisblatt „Handyfasten“</w:t>
            </w:r>
          </w:p>
        </w:tc>
      </w:tr>
    </w:tbl>
    <w:p w14:paraId="130EEC6A" w14:textId="5C934BA9" w:rsidR="00651E90" w:rsidRDefault="0012089D" w:rsidP="00651E90">
      <w:pPr>
        <w:pStyle w:val="berschrift2"/>
      </w:pPr>
      <w:r>
        <w:t>Projektfazit</w:t>
      </w:r>
    </w:p>
    <w:p w14:paraId="57722E66" w14:textId="676042C0" w:rsidR="0012089D" w:rsidRDefault="0012089D">
      <w:pPr>
        <w:suppressAutoHyphens w:val="0"/>
        <w:spacing w:line="276" w:lineRule="auto"/>
      </w:pPr>
      <w:r w:rsidRPr="0012089D">
        <w:t>Das Projekt „Handyfasten“ kann auch für einen kürzeren oder längeren Zeitraum durchgeführt werden. Es ist ebenfalls möglich, die Idee des „Fastens“ auf andere Medien, z. B. Fernsehen zu übertragen.</w:t>
      </w:r>
    </w:p>
    <w:p w14:paraId="72EDAE57" w14:textId="77777777" w:rsidR="0012089D" w:rsidRDefault="0012089D">
      <w:pPr>
        <w:suppressAutoHyphens w:val="0"/>
        <w:spacing w:line="276" w:lineRule="auto"/>
      </w:pPr>
    </w:p>
    <w:p w14:paraId="173A07B5" w14:textId="319E9113" w:rsidR="0012089D" w:rsidRDefault="0012089D" w:rsidP="0012089D">
      <w:pPr>
        <w:pStyle w:val="berschrift2"/>
      </w:pPr>
      <w:r>
        <w:lastRenderedPageBreak/>
        <w:t>Weiterführende Informationen</w:t>
      </w:r>
    </w:p>
    <w:p w14:paraId="55E7EAF6" w14:textId="234643B5" w:rsidR="0012089D" w:rsidRDefault="0012089D">
      <w:pPr>
        <w:suppressAutoHyphens w:val="0"/>
        <w:spacing w:line="276" w:lineRule="auto"/>
      </w:pPr>
      <w:r w:rsidRPr="00F07449">
        <w:rPr>
          <w:b/>
          <w:bCs/>
        </w:rPr>
        <w:t>Handyfasten in der Familie:</w:t>
      </w:r>
      <w:r>
        <w:t xml:space="preserve"> </w:t>
      </w:r>
      <w:hyperlink r:id="rId12" w:history="1">
        <w:r w:rsidRPr="00913D58">
          <w:rPr>
            <w:rStyle w:val="Hyperlink"/>
          </w:rPr>
          <w:t>https://www.spiegel.de/panorama/gesellschaft/smartphone-nutzung-regeln-fuer-eltern-a-1186804.html</w:t>
        </w:r>
      </w:hyperlink>
    </w:p>
    <w:p w14:paraId="59A03338" w14:textId="19E2BA19" w:rsidR="0012089D" w:rsidRDefault="0012089D">
      <w:pPr>
        <w:suppressAutoHyphens w:val="0"/>
        <w:spacing w:line="276" w:lineRule="auto"/>
      </w:pPr>
      <w:r w:rsidRPr="00F07449">
        <w:rPr>
          <w:b/>
          <w:bCs/>
        </w:rPr>
        <w:t>Erfahrungen Handyfasten:</w:t>
      </w:r>
      <w:r>
        <w:t xml:space="preserve"> </w:t>
      </w:r>
      <w:hyperlink r:id="rId13" w:history="1">
        <w:r w:rsidRPr="00913D58">
          <w:rPr>
            <w:rStyle w:val="Hyperlink"/>
          </w:rPr>
          <w:t>https://www.iphone-ticker.de/7-tage-handyfasten-erfahrungen-aus-der-schule-material-fuer-paedagogen-79415/</w:t>
        </w:r>
      </w:hyperlink>
    </w:p>
    <w:p w14:paraId="0C5CF2F9" w14:textId="77777777" w:rsidR="0012089D" w:rsidRDefault="0012089D">
      <w:pPr>
        <w:suppressAutoHyphens w:val="0"/>
        <w:spacing w:line="276" w:lineRule="auto"/>
      </w:pPr>
    </w:p>
    <w:p w14:paraId="059AD1BE" w14:textId="6C483CA2" w:rsidR="0012089D" w:rsidRDefault="0012089D" w:rsidP="0012089D">
      <w:pPr>
        <w:pStyle w:val="berschrift2"/>
      </w:pPr>
      <w:r>
        <w:t>Notizen</w:t>
      </w:r>
    </w:p>
    <w:p w14:paraId="3E905EB9" w14:textId="2A4B04AB" w:rsidR="00782A66" w:rsidRDefault="0012089D">
      <w:pPr>
        <w:suppressAutoHyphens w:val="0"/>
        <w:spacing w:line="276" w:lineRule="auto"/>
      </w:pPr>
      <w:r>
        <w:rPr>
          <w:noProof/>
          <w:lang w:eastAsia="de-DE"/>
        </w:rPr>
        <mc:AlternateContent>
          <mc:Choice Requires="wps">
            <w:drawing>
              <wp:anchor distT="0" distB="0" distL="114300" distR="114300" simplePos="0" relativeHeight="251688960" behindDoc="0" locked="0" layoutInCell="1" allowOverlap="1" wp14:anchorId="53724925" wp14:editId="1AFEEAAA">
                <wp:simplePos x="0" y="0"/>
                <wp:positionH relativeFrom="margin">
                  <wp:align>left</wp:align>
                </wp:positionH>
                <wp:positionV relativeFrom="paragraph">
                  <wp:posOffset>116840</wp:posOffset>
                </wp:positionV>
                <wp:extent cx="5608320" cy="0"/>
                <wp:effectExtent l="0" t="0" r="0" b="0"/>
                <wp:wrapSquare wrapText="bothSides"/>
                <wp:docPr id="1" name="Gerader Verbinder 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8FD78" id="Gerader Verbinder 1" o:spid="_x0000_s1026" style="position:absolute;z-index:251688960;visibility:visible;mso-wrap-style:square;mso-wrap-distance-left:9pt;mso-wrap-distance-top:0;mso-wrap-distance-right:9pt;mso-wrap-distance-bottom:0;mso-position-horizontal:left;mso-position-horizontal-relative:margin;mso-position-vertical:absolute;mso-position-vertical-relative:text" from="0,9.2pt" to="441.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6Y5QEAAC8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" strokecolor="#aeaaaa [2414]" strokeweight=".25pt">
                <v:stroke joinstyle="miter"/>
                <w10:wrap type="square" anchorx="margin"/>
              </v:line>
            </w:pict>
          </mc:Fallback>
        </mc:AlternateContent>
      </w:r>
      <w:r>
        <w:rPr>
          <w:noProof/>
          <w:lang w:eastAsia="de-DE"/>
        </w:rPr>
        <mc:AlternateContent>
          <mc:Choice Requires="wps">
            <w:drawing>
              <wp:anchor distT="0" distB="0" distL="114300" distR="114300" simplePos="0" relativeHeight="251695104" behindDoc="0" locked="0" layoutInCell="1" allowOverlap="1" wp14:anchorId="094A2D7D" wp14:editId="2BC618FA">
                <wp:simplePos x="0" y="0"/>
                <wp:positionH relativeFrom="margin">
                  <wp:posOffset>-635</wp:posOffset>
                </wp:positionH>
                <wp:positionV relativeFrom="paragraph">
                  <wp:posOffset>401320</wp:posOffset>
                </wp:positionV>
                <wp:extent cx="5608320" cy="0"/>
                <wp:effectExtent l="0" t="0" r="0" b="0"/>
                <wp:wrapSquare wrapText="bothSides"/>
                <wp:docPr id="198" name="Gerader Verbinder 198"/>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7F37C2" id="Gerader Verbinder 198"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05pt,31.6pt" to="441.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kb6QEAADMEAAAOAAAAZHJzL2Uyb0RvYy54bWysU01v2zAMvQ/YfxB0X+ykSNsZ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" strokecolor="#aeaaaa [2414]" strokeweight=".25pt">
                <v:stroke joinstyle="miter"/>
                <w10:wrap type="square" anchorx="margin"/>
              </v:line>
            </w:pict>
          </mc:Fallback>
        </mc:AlternateContent>
      </w:r>
      <w:r w:rsidR="00793618">
        <w:rPr>
          <w:noProof/>
          <w:lang w:eastAsia="de-DE"/>
        </w:rPr>
        <mc:AlternateContent>
          <mc:Choice Requires="wps">
            <w:drawing>
              <wp:anchor distT="0" distB="0" distL="114300" distR="114300" simplePos="0" relativeHeight="251657216" behindDoc="0" locked="0" layoutInCell="1" allowOverlap="1" wp14:anchorId="72FB3968" wp14:editId="3ED998DE">
                <wp:simplePos x="0" y="0"/>
                <wp:positionH relativeFrom="column">
                  <wp:posOffset>-3810</wp:posOffset>
                </wp:positionH>
                <wp:positionV relativeFrom="paragraph">
                  <wp:posOffset>1259478</wp:posOffset>
                </wp:positionV>
                <wp:extent cx="5608320" cy="0"/>
                <wp:effectExtent l="0" t="0" r="30480" b="19050"/>
                <wp:wrapSquare wrapText="bothSides"/>
                <wp:docPr id="17" name="Gerader Verbinder 17"/>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301B5A" id="Gerader Verbinder 1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99.15pt" to="441.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8240" behindDoc="0" locked="0" layoutInCell="1" allowOverlap="1" wp14:anchorId="7A71D26E" wp14:editId="7BA2C6AF">
                <wp:simplePos x="0" y="0"/>
                <wp:positionH relativeFrom="column">
                  <wp:posOffset>-22860</wp:posOffset>
                </wp:positionH>
                <wp:positionV relativeFrom="paragraph">
                  <wp:posOffset>1556385</wp:posOffset>
                </wp:positionV>
                <wp:extent cx="5608320" cy="0"/>
                <wp:effectExtent l="0" t="0" r="30480" b="19050"/>
                <wp:wrapSquare wrapText="bothSides"/>
                <wp:docPr id="18" name="Gerader Verbinder 18"/>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4E726" id="Gerader Verbinder 1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pt,122.55pt" to="439.8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ft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59264" behindDoc="0" locked="0" layoutInCell="1" allowOverlap="1" wp14:anchorId="2EAD2A2D" wp14:editId="4437CAE7">
                <wp:simplePos x="0" y="0"/>
                <wp:positionH relativeFrom="column">
                  <wp:posOffset>-22860</wp:posOffset>
                </wp:positionH>
                <wp:positionV relativeFrom="paragraph">
                  <wp:posOffset>1852930</wp:posOffset>
                </wp:positionV>
                <wp:extent cx="5608320" cy="0"/>
                <wp:effectExtent l="0" t="0" r="30480" b="19050"/>
                <wp:wrapSquare wrapText="bothSides"/>
                <wp:docPr id="19" name="Gerader Verbinder 19"/>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B7F17A" id="Gerader Verbinde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45.9pt" to="439.8pt,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m6AEAADEEAAAOAAAAZHJzL2Uyb0RvYy54bWysU01v2zAMvQ/YfxB0X+ykSNsZ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0288" behindDoc="0" locked="0" layoutInCell="1" allowOverlap="1" wp14:anchorId="2B6FCF7E" wp14:editId="7B77EADD">
                <wp:simplePos x="0" y="0"/>
                <wp:positionH relativeFrom="column">
                  <wp:posOffset>-22860</wp:posOffset>
                </wp:positionH>
                <wp:positionV relativeFrom="paragraph">
                  <wp:posOffset>2138045</wp:posOffset>
                </wp:positionV>
                <wp:extent cx="5608320" cy="0"/>
                <wp:effectExtent l="0" t="0" r="30480" b="19050"/>
                <wp:wrapSquare wrapText="bothSides"/>
                <wp:docPr id="20" name="Gerader Verbinder 20"/>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A50D6E" id="Gerader Verbinde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168.35pt" to="439.8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1312" behindDoc="0" locked="0" layoutInCell="1" allowOverlap="1" wp14:anchorId="427A152C" wp14:editId="608B209C">
                <wp:simplePos x="0" y="0"/>
                <wp:positionH relativeFrom="column">
                  <wp:posOffset>-22860</wp:posOffset>
                </wp:positionH>
                <wp:positionV relativeFrom="paragraph">
                  <wp:posOffset>2435225</wp:posOffset>
                </wp:positionV>
                <wp:extent cx="5608320" cy="0"/>
                <wp:effectExtent l="0" t="0" r="30480" b="19050"/>
                <wp:wrapSquare wrapText="bothSides"/>
                <wp:docPr id="21" name="Gerader Verbinder 21"/>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3E9C8" id="Gerader Verbinder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91.75pt" to="439.8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2336" behindDoc="0" locked="0" layoutInCell="1" allowOverlap="1" wp14:anchorId="546EE287" wp14:editId="3CF5376D">
                <wp:simplePos x="0" y="0"/>
                <wp:positionH relativeFrom="column">
                  <wp:posOffset>-22860</wp:posOffset>
                </wp:positionH>
                <wp:positionV relativeFrom="paragraph">
                  <wp:posOffset>2732405</wp:posOffset>
                </wp:positionV>
                <wp:extent cx="5608320" cy="0"/>
                <wp:effectExtent l="0" t="0" r="30480" b="19050"/>
                <wp:wrapSquare wrapText="bothSides"/>
                <wp:docPr id="22" name="Gerader Verbinder 22"/>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A07B1A" id="Gerader Verbinde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215.15pt" to="439.8pt,2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" strokecolor="#aeaaaa [2414]" strokeweight=".25pt">
                <v:stroke joinstyle="miter"/>
                <w10:wrap type="square"/>
              </v:line>
            </w:pict>
          </mc:Fallback>
        </mc:AlternateContent>
      </w:r>
      <w:r w:rsidR="00793618">
        <w:rPr>
          <w:noProof/>
          <w:lang w:eastAsia="de-DE"/>
        </w:rPr>
        <mc:AlternateContent>
          <mc:Choice Requires="wps">
            <w:drawing>
              <wp:anchor distT="0" distB="0" distL="114300" distR="114300" simplePos="0" relativeHeight="251663360" behindDoc="0" locked="0" layoutInCell="1" allowOverlap="1" wp14:anchorId="265C1708" wp14:editId="35EC5DDB">
                <wp:simplePos x="0" y="0"/>
                <wp:positionH relativeFrom="column">
                  <wp:posOffset>-22860</wp:posOffset>
                </wp:positionH>
                <wp:positionV relativeFrom="paragraph">
                  <wp:posOffset>3029585</wp:posOffset>
                </wp:positionV>
                <wp:extent cx="5608320" cy="0"/>
                <wp:effectExtent l="0" t="0" r="30480" b="19050"/>
                <wp:wrapSquare wrapText="bothSides"/>
                <wp:docPr id="23" name="Gerader Verbinder 23"/>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9CF6BD" id="Gerader Verbinder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238.55pt" to="439.8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" strokecolor="#aeaaaa [2414]" strokeweight=".25pt">
                <v:stroke joinstyle="miter"/>
                <w10:wrap type="square"/>
              </v:line>
            </w:pict>
          </mc:Fallback>
        </mc:AlternateContent>
      </w:r>
    </w:p>
    <w:p w14:paraId="438EAC3C" w14:textId="0D2FB590" w:rsidR="002E2AAC" w:rsidRDefault="0012089D">
      <w:pPr>
        <w:suppressAutoHyphens w:val="0"/>
        <w:spacing w:line="276" w:lineRule="auto"/>
      </w:pPr>
      <w:r>
        <w:rPr>
          <w:noProof/>
          <w:lang w:eastAsia="de-DE"/>
        </w:rPr>
        <mc:AlternateContent>
          <mc:Choice Requires="wps">
            <w:drawing>
              <wp:anchor distT="0" distB="0" distL="114300" distR="114300" simplePos="0" relativeHeight="251691008" behindDoc="0" locked="0" layoutInCell="1" allowOverlap="1" wp14:anchorId="30CC3A3D" wp14:editId="391D5B8F">
                <wp:simplePos x="0" y="0"/>
                <wp:positionH relativeFrom="margin">
                  <wp:posOffset>-635</wp:posOffset>
                </wp:positionH>
                <wp:positionV relativeFrom="paragraph">
                  <wp:posOffset>368935</wp:posOffset>
                </wp:positionV>
                <wp:extent cx="5608320" cy="0"/>
                <wp:effectExtent l="0" t="0" r="0" b="0"/>
                <wp:wrapSquare wrapText="bothSides"/>
                <wp:docPr id="195" name="Gerader Verbinder 195"/>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5C5DD8" id="Gerader Verbinder 195" o:spid="_x0000_s1026" style="position:absolute;z-index:251691008;visibility:visible;mso-wrap-style:square;mso-wrap-distance-left:9pt;mso-wrap-distance-top:0;mso-wrap-distance-right:9pt;mso-wrap-distance-bottom:0;mso-position-horizontal:absolute;mso-position-horizontal-relative:margin;mso-position-vertical:absolute;mso-position-vertical-relative:text" from="-.05pt,29.05pt" to="441.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" strokecolor="#aeaaaa [2414]" strokeweight=".25pt">
                <v:stroke joinstyle="miter"/>
                <w10:wrap type="square" anchorx="margin"/>
              </v:line>
            </w:pict>
          </mc:Fallback>
        </mc:AlternateContent>
      </w:r>
      <w:r>
        <w:rPr>
          <w:noProof/>
          <w:lang w:eastAsia="de-DE"/>
        </w:rPr>
        <mc:AlternateContent>
          <mc:Choice Requires="wps">
            <w:drawing>
              <wp:anchor distT="0" distB="0" distL="114300" distR="114300" simplePos="0" relativeHeight="251693056" behindDoc="0" locked="0" layoutInCell="1" allowOverlap="1" wp14:anchorId="76F54208" wp14:editId="4B10D688">
                <wp:simplePos x="0" y="0"/>
                <wp:positionH relativeFrom="margin">
                  <wp:posOffset>-635</wp:posOffset>
                </wp:positionH>
                <wp:positionV relativeFrom="paragraph">
                  <wp:posOffset>654685</wp:posOffset>
                </wp:positionV>
                <wp:extent cx="5608320" cy="0"/>
                <wp:effectExtent l="0" t="0" r="0" b="0"/>
                <wp:wrapSquare wrapText="bothSides"/>
                <wp:docPr id="197" name="Gerader Verbinder 197"/>
                <wp:cNvGraphicFramePr/>
                <a:graphic xmlns:a="http://schemas.openxmlformats.org/drawingml/2006/main">
                  <a:graphicData uri="http://schemas.microsoft.com/office/word/2010/wordprocessingShape">
                    <wps:wsp>
                      <wps:cNvCnPr/>
                      <wps:spPr>
                        <a:xfrm>
                          <a:off x="0" y="0"/>
                          <a:ext cx="5608320" cy="0"/>
                        </a:xfrm>
                        <a:prstGeom prst="line">
                          <a:avLst/>
                        </a:prstGeom>
                        <a:ln w="31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E0466C" id="Gerader Verbinder 197" o:spid="_x0000_s1026"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05pt,51.55pt" to="441.5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" strokecolor="#aeaaaa [2414]" strokeweight=".25pt">
                <v:stroke joinstyle="miter"/>
                <w10:wrap type="square" anchorx="margin"/>
              </v:line>
            </w:pict>
          </mc:Fallback>
        </mc:AlternateContent>
      </w:r>
      <w:r w:rsidR="00782A66">
        <w:rPr>
          <w:noProof/>
          <w:lang w:eastAsia="de-DE"/>
        </w:rPr>
        <mc:AlternateContent>
          <mc:Choice Requires="wps">
            <w:drawing>
              <wp:anchor distT="45720" distB="45720" distL="114300" distR="114300" simplePos="0" relativeHeight="251665408" behindDoc="0" locked="0" layoutInCell="1" allowOverlap="1" wp14:anchorId="47D96D21" wp14:editId="7C4DADC8">
                <wp:simplePos x="0" y="0"/>
                <wp:positionH relativeFrom="page">
                  <wp:posOffset>1076325</wp:posOffset>
                </wp:positionH>
                <wp:positionV relativeFrom="page">
                  <wp:posOffset>6534150</wp:posOffset>
                </wp:positionV>
                <wp:extent cx="5606415" cy="2514600"/>
                <wp:effectExtent l="0" t="0" r="1333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514600"/>
                        </a:xfrm>
                        <a:prstGeom prst="rect">
                          <a:avLst/>
                        </a:prstGeom>
                        <a:solidFill>
                          <a:srgbClr val="FFFFFF"/>
                        </a:solidFill>
                        <a:ln w="9525">
                          <a:solidFill>
                            <a:srgbClr val="000000"/>
                          </a:solidFill>
                          <a:miter lim="800000"/>
                          <a:headEnd/>
                          <a:tailEnd/>
                        </a:ln>
                      </wps:spPr>
                      <wps:txbx>
                        <w:txbxContent>
                          <w:p w14:paraId="0215D914" w14:textId="77777777" w:rsidR="002E2AAC" w:rsidRDefault="00B474B4" w:rsidP="002E2AAC">
                            <w:pPr>
                              <w:pStyle w:val="berschrift3"/>
                            </w:pPr>
                            <w:r>
                              <w:t>Impressum</w:t>
                            </w:r>
                          </w:p>
                          <w:p w14:paraId="1B359408" w14:textId="77777777" w:rsidR="00B474B4" w:rsidRDefault="002E2AAC" w:rsidP="00B474B4">
                            <w:pPr>
                              <w:pStyle w:val="StandardEingerckt"/>
                            </w:pPr>
                            <w:r>
                              <w:br/>
                            </w:r>
                            <w:r w:rsidR="00B474B4">
                              <w:t xml:space="preserve">Das OER-Material </w:t>
                            </w:r>
                            <w:r w:rsidR="001036DC">
                              <w:t xml:space="preserve">von </w:t>
                            </w:r>
                            <w:proofErr w:type="spellStart"/>
                            <w:r w:rsidR="001036DC">
                              <w:t>Teachtoday</w:t>
                            </w:r>
                            <w:proofErr w:type="spellEnd"/>
                            <w:r w:rsidR="001036DC">
                              <w:t xml:space="preserve"> für Lehrkräfte </w:t>
                            </w:r>
                            <w:r w:rsidR="00B474B4">
                              <w:t>ist lizenziert unter einer Creative Commons Namensnennung - Weitergabe unter gleichen Bedingungen 4.0 International Lizenz.</w:t>
                            </w:r>
                          </w:p>
                          <w:p w14:paraId="717CC07C" w14:textId="77777777" w:rsidR="00B474B4" w:rsidRDefault="00B474B4" w:rsidP="00B474B4">
                            <w:pPr>
                              <w:pStyle w:val="StandardEingerckt"/>
                              <w:rPr>
                                <w:color w:val="auto"/>
                              </w:rPr>
                            </w:pPr>
                          </w:p>
                          <w:p w14:paraId="59F15420" w14:textId="77777777" w:rsidR="00B474B4" w:rsidRDefault="009F6E45" w:rsidP="00B474B4">
                            <w:pPr>
                              <w:pStyle w:val="StandardEingerckt"/>
                            </w:pPr>
                            <w:hyperlink r:id="rId14" w:history="1">
                              <w:r w:rsidR="00B474B4">
                                <w:rPr>
                                  <w:rStyle w:val="Hyperlink"/>
                                </w:rPr>
                                <w:t>https://creativecommons.org/licenses/by-sa/4.0/</w:t>
                              </w:r>
                            </w:hyperlink>
                          </w:p>
                          <w:p w14:paraId="1A352BDD" w14:textId="77777777" w:rsidR="00B474B4" w:rsidRDefault="00B474B4" w:rsidP="00B474B4">
                            <w:pPr>
                              <w:pStyle w:val="StandardEingerckt"/>
                            </w:pPr>
                          </w:p>
                          <w:p w14:paraId="04E087C5" w14:textId="454A106D" w:rsidR="00B474B4" w:rsidRDefault="00B474B4" w:rsidP="00B474B4">
                            <w:pPr>
                              <w:pStyle w:val="StandardEingerckt"/>
                            </w:pPr>
                            <w:r w:rsidRPr="00B474B4">
                              <w:rPr>
                                <w:b/>
                              </w:rPr>
                              <w:t>Titel des Werkes:</w:t>
                            </w:r>
                            <w:r>
                              <w:t xml:space="preserve"> Projektidee: </w:t>
                            </w:r>
                            <w:r w:rsidR="001036DC">
                              <w:t>„</w:t>
                            </w:r>
                            <w:r w:rsidR="008A215F">
                              <w:t>Nicht ohne mein Handy</w:t>
                            </w:r>
                            <w:r w:rsidR="001036DC">
                              <w:t>“</w:t>
                            </w:r>
                          </w:p>
                          <w:p w14:paraId="34C532CF" w14:textId="77777777" w:rsidR="00B474B4" w:rsidRDefault="00B474B4" w:rsidP="00B474B4">
                            <w:pPr>
                              <w:pStyle w:val="StandardEingerckt"/>
                            </w:pPr>
                            <w:r w:rsidRPr="00B474B4">
                              <w:rPr>
                                <w:b/>
                              </w:rPr>
                              <w:t>Bezeichnung des Rechteinhabers des Werkes:</w:t>
                            </w:r>
                            <w:r w:rsidR="001036DC">
                              <w:t xml:space="preserve"> </w:t>
                            </w:r>
                            <w:proofErr w:type="spellStart"/>
                            <w:r w:rsidR="001036DC">
                              <w:t>Teachtoday</w:t>
                            </w:r>
                            <w:proofErr w:type="spellEnd"/>
                            <w:r w:rsidR="001036DC">
                              <w:t>, e</w:t>
                            </w:r>
                            <w:r>
                              <w:t>ine Ini</w:t>
                            </w:r>
                            <w:r w:rsidR="001036DC">
                              <w:t>tiative der Deutschen Telekom</w:t>
                            </w:r>
                          </w:p>
                          <w:p w14:paraId="0C3B096B" w14:textId="77777777" w:rsidR="00B474B4" w:rsidRDefault="00B474B4" w:rsidP="00B474B4">
                            <w:pPr>
                              <w:pStyle w:val="StandardEingerckt"/>
                            </w:pPr>
                            <w:r w:rsidRPr="00B474B4">
                              <w:rPr>
                                <w:b/>
                              </w:rPr>
                              <w:t>Autorenschaft:</w:t>
                            </w:r>
                            <w:r>
                              <w:t xml:space="preserve"> Helliwood </w:t>
                            </w:r>
                            <w:proofErr w:type="spellStart"/>
                            <w:r>
                              <w:t>media</w:t>
                            </w:r>
                            <w:proofErr w:type="spellEnd"/>
                            <w:r>
                              <w:t xml:space="preserve"> &amp; </w:t>
                            </w:r>
                            <w:proofErr w:type="spellStart"/>
                            <w:r>
                              <w:t>education</w:t>
                            </w:r>
                            <w:proofErr w:type="spellEnd"/>
                          </w:p>
                          <w:p w14:paraId="4FE4F5A8" w14:textId="77777777" w:rsidR="00B474B4" w:rsidRDefault="00B474B4" w:rsidP="00B474B4">
                            <w:pPr>
                              <w:pStyle w:val="StandardEingerckt"/>
                            </w:pPr>
                            <w:r w:rsidRPr="00B474B4">
                              <w:rPr>
                                <w:b/>
                              </w:rPr>
                              <w:t>Werk einer URL zuschreiben:</w:t>
                            </w:r>
                            <w:r>
                              <w:t xml:space="preserve"> </w:t>
                            </w:r>
                            <w:hyperlink r:id="rId15" w:history="1">
                              <w:r w:rsidR="001036DC" w:rsidRPr="00017143">
                                <w:rPr>
                                  <w:rStyle w:val="Hyperlink"/>
                                </w:rPr>
                                <w:t>http://www.teachtoday.de/oer</w:t>
                              </w:r>
                            </w:hyperlink>
                            <w:r>
                              <w:t xml:space="preserve"> </w:t>
                            </w:r>
                          </w:p>
                          <w:p w14:paraId="1DB1192E" w14:textId="77777777" w:rsidR="00B474B4" w:rsidRDefault="00B474B4" w:rsidP="00B474B4">
                            <w:pPr>
                              <w:pStyle w:val="StandardEingerckt"/>
                            </w:pPr>
                            <w:r w:rsidRPr="00B474B4">
                              <w:rPr>
                                <w:b/>
                              </w:rPr>
                              <w:t>Format des Werks</w:t>
                            </w:r>
                            <w:r>
                              <w:t>: Mehrere Formate</w:t>
                            </w:r>
                          </w:p>
                          <w:p w14:paraId="2E1FC9D0" w14:textId="77777777" w:rsidR="00B474B4" w:rsidRDefault="00B474B4" w:rsidP="00B474B4">
                            <w:pPr>
                              <w:pStyle w:val="StandardEingerckt"/>
                              <w:ind w:left="0" w:firstLine="284"/>
                            </w:pPr>
                            <w:r w:rsidRPr="00B474B4">
                              <w:rPr>
                                <w:b/>
                              </w:rPr>
                              <w:t>Lizenzkennzeichnung:</w:t>
                            </w:r>
                            <w:r>
                              <w:t xml:space="preserve"> CC-BY-SA</w:t>
                            </w:r>
                          </w:p>
                          <w:p w14:paraId="148DEAB6" w14:textId="54D7FDE2" w:rsidR="00B474B4" w:rsidRDefault="00B474B4" w:rsidP="00B474B4">
                            <w:pPr>
                              <w:pStyle w:val="StandardEingerckt"/>
                            </w:pPr>
                            <w:r w:rsidRPr="00B474B4">
                              <w:rPr>
                                <w:b/>
                              </w:rPr>
                              <w:t>Version:</w:t>
                            </w:r>
                            <w:r w:rsidR="00032A2E">
                              <w:t xml:space="preserve"> 1.0 | </w:t>
                            </w:r>
                            <w:r w:rsidR="008A215F">
                              <w:t>05.03.2020</w:t>
                            </w:r>
                          </w:p>
                          <w:p w14:paraId="2371F9CC" w14:textId="77777777" w:rsidR="002E2AAC" w:rsidRDefault="002E2AAC" w:rsidP="00B474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D96D21" id="_x0000_t202" coordsize="21600,21600" o:spt="202" path="m,l,21600r21600,l21600,xe">
                <v:stroke joinstyle="miter"/>
                <v:path gradientshapeok="t" o:connecttype="rect"/>
              </v:shapetype>
              <v:shape id="Textfeld 2" o:spid="_x0000_s1026" type="#_x0000_t202" style="position:absolute;margin-left:84.75pt;margin-top:514.5pt;width:441.45pt;height:198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">
                <v:textbox>
                  <w:txbxContent>
                    <w:p w14:paraId="0215D914" w14:textId="77777777" w:rsidR="002E2AAC" w:rsidRDefault="00B474B4" w:rsidP="002E2AAC">
                      <w:pPr>
                        <w:pStyle w:val="berschrift3"/>
                      </w:pPr>
                      <w:r>
                        <w:t>Impressum</w:t>
                      </w:r>
                    </w:p>
                    <w:p w14:paraId="1B359408" w14:textId="77777777" w:rsidR="00B474B4" w:rsidRDefault="002E2AAC" w:rsidP="00B474B4">
                      <w:pPr>
                        <w:pStyle w:val="StandardEingerckt"/>
                      </w:pPr>
                      <w:r>
                        <w:br/>
                      </w:r>
                      <w:r w:rsidR="00B474B4">
                        <w:t xml:space="preserve">Das OER-Material </w:t>
                      </w:r>
                      <w:r w:rsidR="001036DC">
                        <w:t xml:space="preserve">von </w:t>
                      </w:r>
                      <w:proofErr w:type="spellStart"/>
                      <w:r w:rsidR="001036DC">
                        <w:t>Teachtoday</w:t>
                      </w:r>
                      <w:proofErr w:type="spellEnd"/>
                      <w:r w:rsidR="001036DC">
                        <w:t xml:space="preserve"> für Lehrkräfte </w:t>
                      </w:r>
                      <w:r w:rsidR="00B474B4">
                        <w:t>ist lizenziert unter einer Creative Commons Namensnennung - Weitergabe unter gleichen Bedingungen 4.0 International Lizenz.</w:t>
                      </w:r>
                    </w:p>
                    <w:p w14:paraId="717CC07C" w14:textId="77777777" w:rsidR="00B474B4" w:rsidRDefault="00B474B4" w:rsidP="00B474B4">
                      <w:pPr>
                        <w:pStyle w:val="StandardEingerckt"/>
                        <w:rPr>
                          <w:color w:val="auto"/>
                        </w:rPr>
                      </w:pPr>
                    </w:p>
                    <w:p w14:paraId="59F15420" w14:textId="77777777" w:rsidR="00B474B4" w:rsidRDefault="00BE714C" w:rsidP="00B474B4">
                      <w:pPr>
                        <w:pStyle w:val="StandardEingerckt"/>
                      </w:pPr>
                      <w:hyperlink r:id="rId16" w:history="1">
                        <w:r w:rsidR="00B474B4">
                          <w:rPr>
                            <w:rStyle w:val="Hyperlink"/>
                          </w:rPr>
                          <w:t>https://creativecommons.org/licenses/by-sa/4.0/</w:t>
                        </w:r>
                      </w:hyperlink>
                    </w:p>
                    <w:p w14:paraId="1A352BDD" w14:textId="77777777" w:rsidR="00B474B4" w:rsidRDefault="00B474B4" w:rsidP="00B474B4">
                      <w:pPr>
                        <w:pStyle w:val="StandardEingerckt"/>
                      </w:pPr>
                    </w:p>
                    <w:p w14:paraId="04E087C5" w14:textId="454A106D" w:rsidR="00B474B4" w:rsidRDefault="00B474B4" w:rsidP="00B474B4">
                      <w:pPr>
                        <w:pStyle w:val="StandardEingerckt"/>
                      </w:pPr>
                      <w:r w:rsidRPr="00B474B4">
                        <w:rPr>
                          <w:b/>
                        </w:rPr>
                        <w:t>Titel des Werkes:</w:t>
                      </w:r>
                      <w:r>
                        <w:t xml:space="preserve"> Projektidee: </w:t>
                      </w:r>
                      <w:r w:rsidR="001036DC">
                        <w:t>„</w:t>
                      </w:r>
                      <w:r w:rsidR="008A215F">
                        <w:t>Nicht ohne mein Handy</w:t>
                      </w:r>
                      <w:r w:rsidR="001036DC">
                        <w:t>“</w:t>
                      </w:r>
                    </w:p>
                    <w:p w14:paraId="34C532CF" w14:textId="77777777" w:rsidR="00B474B4" w:rsidRDefault="00B474B4" w:rsidP="00B474B4">
                      <w:pPr>
                        <w:pStyle w:val="StandardEingerckt"/>
                      </w:pPr>
                      <w:r w:rsidRPr="00B474B4">
                        <w:rPr>
                          <w:b/>
                        </w:rPr>
                        <w:t>Bezeichnung des Rechteinhabers des Werkes:</w:t>
                      </w:r>
                      <w:r w:rsidR="001036DC">
                        <w:t xml:space="preserve"> </w:t>
                      </w:r>
                      <w:proofErr w:type="spellStart"/>
                      <w:r w:rsidR="001036DC">
                        <w:t>Teachtoday</w:t>
                      </w:r>
                      <w:proofErr w:type="spellEnd"/>
                      <w:r w:rsidR="001036DC">
                        <w:t>, e</w:t>
                      </w:r>
                      <w:r>
                        <w:t>ine Ini</w:t>
                      </w:r>
                      <w:r w:rsidR="001036DC">
                        <w:t>tiative der Deutschen Telekom</w:t>
                      </w:r>
                    </w:p>
                    <w:p w14:paraId="0C3B096B" w14:textId="77777777" w:rsidR="00B474B4" w:rsidRDefault="00B474B4" w:rsidP="00B474B4">
                      <w:pPr>
                        <w:pStyle w:val="StandardEingerckt"/>
                      </w:pPr>
                      <w:r w:rsidRPr="00B474B4">
                        <w:rPr>
                          <w:b/>
                        </w:rPr>
                        <w:t>Autorenschaft:</w:t>
                      </w:r>
                      <w:r>
                        <w:t xml:space="preserve"> </w:t>
                      </w:r>
                      <w:proofErr w:type="spellStart"/>
                      <w:r>
                        <w:t>Helliwood</w:t>
                      </w:r>
                      <w:proofErr w:type="spellEnd"/>
                      <w:r>
                        <w:t xml:space="preserve"> </w:t>
                      </w:r>
                      <w:proofErr w:type="spellStart"/>
                      <w:r>
                        <w:t>media</w:t>
                      </w:r>
                      <w:proofErr w:type="spellEnd"/>
                      <w:r>
                        <w:t xml:space="preserve"> &amp; </w:t>
                      </w:r>
                      <w:proofErr w:type="spellStart"/>
                      <w:r>
                        <w:t>education</w:t>
                      </w:r>
                      <w:proofErr w:type="spellEnd"/>
                    </w:p>
                    <w:p w14:paraId="4FE4F5A8" w14:textId="77777777" w:rsidR="00B474B4" w:rsidRDefault="00B474B4" w:rsidP="00B474B4">
                      <w:pPr>
                        <w:pStyle w:val="StandardEingerckt"/>
                      </w:pPr>
                      <w:r w:rsidRPr="00B474B4">
                        <w:rPr>
                          <w:b/>
                        </w:rPr>
                        <w:t>Werk einer URL zuschreiben:</w:t>
                      </w:r>
                      <w:r>
                        <w:t xml:space="preserve"> </w:t>
                      </w:r>
                      <w:hyperlink r:id="rId17" w:history="1">
                        <w:r w:rsidR="001036DC" w:rsidRPr="00017143">
                          <w:rPr>
                            <w:rStyle w:val="Hyperlink"/>
                          </w:rPr>
                          <w:t>http://www.teachtoday.de/oer</w:t>
                        </w:r>
                      </w:hyperlink>
                      <w:r>
                        <w:t xml:space="preserve"> </w:t>
                      </w:r>
                    </w:p>
                    <w:p w14:paraId="1DB1192E" w14:textId="77777777" w:rsidR="00B474B4" w:rsidRDefault="00B474B4" w:rsidP="00B474B4">
                      <w:pPr>
                        <w:pStyle w:val="StandardEingerckt"/>
                      </w:pPr>
                      <w:r w:rsidRPr="00B474B4">
                        <w:rPr>
                          <w:b/>
                        </w:rPr>
                        <w:t>Format des Werks</w:t>
                      </w:r>
                      <w:r>
                        <w:t>: Mehrere Formate</w:t>
                      </w:r>
                    </w:p>
                    <w:p w14:paraId="2E1FC9D0" w14:textId="77777777" w:rsidR="00B474B4" w:rsidRDefault="00B474B4" w:rsidP="00B474B4">
                      <w:pPr>
                        <w:pStyle w:val="StandardEingerckt"/>
                        <w:ind w:left="0" w:firstLine="284"/>
                      </w:pPr>
                      <w:r w:rsidRPr="00B474B4">
                        <w:rPr>
                          <w:b/>
                        </w:rPr>
                        <w:t>Lizenzkennzeichnung:</w:t>
                      </w:r>
                      <w:r>
                        <w:t xml:space="preserve"> CC-BY-SA</w:t>
                      </w:r>
                    </w:p>
                    <w:p w14:paraId="148DEAB6" w14:textId="54D7FDE2" w:rsidR="00B474B4" w:rsidRDefault="00B474B4" w:rsidP="00B474B4">
                      <w:pPr>
                        <w:pStyle w:val="StandardEingerckt"/>
                      </w:pPr>
                      <w:r w:rsidRPr="00B474B4">
                        <w:rPr>
                          <w:b/>
                        </w:rPr>
                        <w:t>Version:</w:t>
                      </w:r>
                      <w:r w:rsidR="00032A2E">
                        <w:t xml:space="preserve"> 1.0 | </w:t>
                      </w:r>
                      <w:r w:rsidR="008A215F">
                        <w:t>05.03.2020</w:t>
                      </w:r>
                    </w:p>
                    <w:p w14:paraId="2371F9CC" w14:textId="77777777" w:rsidR="002E2AAC" w:rsidRDefault="002E2AAC" w:rsidP="00B474B4"/>
                  </w:txbxContent>
                </v:textbox>
                <w10:wrap type="square" anchorx="page" anchory="page"/>
              </v:shape>
            </w:pict>
          </mc:Fallback>
        </mc:AlternateContent>
      </w:r>
    </w:p>
    <w:sectPr w:rsidR="002E2AAC" w:rsidSect="004A327F">
      <w:headerReference w:type="even" r:id="rId18"/>
      <w:headerReference w:type="default" r:id="rId19"/>
      <w:footerReference w:type="even" r:id="rId20"/>
      <w:footerReference w:type="default" r:id="rId21"/>
      <w:headerReference w:type="first" r:id="rId22"/>
      <w:footerReference w:type="first" r:id="rId23"/>
      <w:pgSz w:w="11906" w:h="16838"/>
      <w:pgMar w:top="2268" w:right="1418" w:bottom="2268" w:left="1701"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3DA7D" w14:textId="77777777" w:rsidR="009F6E45" w:rsidRDefault="009F6E45">
      <w:pPr>
        <w:spacing w:after="0"/>
      </w:pPr>
      <w:r>
        <w:separator/>
      </w:r>
    </w:p>
  </w:endnote>
  <w:endnote w:type="continuationSeparator" w:id="0">
    <w:p w14:paraId="66443EC8" w14:textId="77777777" w:rsidR="009F6E45" w:rsidRDefault="009F6E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st Ligh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7BF0" w14:textId="77777777" w:rsidR="007567E8" w:rsidRDefault="007567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EE40" w14:textId="77777777" w:rsidR="008E72AC" w:rsidRDefault="007567E8">
    <w:pPr>
      <w:tabs>
        <w:tab w:val="left" w:pos="3512"/>
        <w:tab w:val="left" w:pos="7110"/>
      </w:tabs>
    </w:pPr>
    <w:r>
      <w:rPr>
        <w:noProof/>
        <w:lang w:eastAsia="de-DE"/>
      </w:rPr>
      <mc:AlternateContent>
        <mc:Choice Requires="wps">
          <w:drawing>
            <wp:anchor distT="0" distB="0" distL="114300" distR="114300" simplePos="0" relativeHeight="251661312" behindDoc="1" locked="0" layoutInCell="1" allowOverlap="1" wp14:anchorId="5FF8ED5C" wp14:editId="6BB6C15B">
              <wp:simplePos x="0" y="0"/>
              <wp:positionH relativeFrom="column">
                <wp:posOffset>-89535</wp:posOffset>
              </wp:positionH>
              <wp:positionV relativeFrom="paragraph">
                <wp:posOffset>-530225</wp:posOffset>
              </wp:positionV>
              <wp:extent cx="5343525" cy="323850"/>
              <wp:effectExtent l="0" t="0" r="9525" b="0"/>
              <wp:wrapNone/>
              <wp:docPr id="3" name="Textfeld 2"/>
              <wp:cNvGraphicFramePr/>
              <a:graphic xmlns:a="http://schemas.openxmlformats.org/drawingml/2006/main">
                <a:graphicData uri="http://schemas.microsoft.com/office/word/2010/wordprocessingShape">
                  <wps:wsp>
                    <wps:cNvSpPr txBox="1"/>
                    <wps:spPr>
                      <a:xfrm>
                        <a:off x="0" y="0"/>
                        <a:ext cx="5343525" cy="323850"/>
                      </a:xfrm>
                      <a:prstGeom prst="rect">
                        <a:avLst/>
                      </a:prstGeom>
                      <a:solidFill>
                        <a:srgbClr val="FFFFFF"/>
                      </a:solidFill>
                      <a:ln>
                        <a:noFill/>
                        <a:prstDash/>
                      </a:ln>
                    </wps:spPr>
                    <wps:txbx>
                      <w:txbxContent>
                        <w:p w14:paraId="431660B4" w14:textId="77777777" w:rsidR="008E72AC" w:rsidRPr="004A327F" w:rsidRDefault="00B474B4">
                          <w:pPr>
                            <w:rPr>
                              <w:sz w:val="14"/>
                            </w:rPr>
                          </w:pPr>
                          <w:r w:rsidRPr="00B474B4">
                            <w:rPr>
                              <w:sz w:val="14"/>
                            </w:rPr>
                            <w:t>Erstellt</w:t>
                          </w:r>
                          <w:r w:rsidR="001036DC">
                            <w:rPr>
                              <w:sz w:val="14"/>
                            </w:rPr>
                            <w:t xml:space="preserve"> im Rahmen von </w:t>
                          </w:r>
                          <w:proofErr w:type="spellStart"/>
                          <w:r w:rsidR="001036DC">
                            <w:rPr>
                              <w:sz w:val="14"/>
                            </w:rPr>
                            <w:t>Teachtoday</w:t>
                          </w:r>
                          <w:proofErr w:type="spellEnd"/>
                          <w:r w:rsidR="001036DC">
                            <w:rPr>
                              <w:sz w:val="14"/>
                            </w:rPr>
                            <w:t>, eine</w:t>
                          </w:r>
                          <w:r w:rsidRPr="00B474B4">
                            <w:rPr>
                              <w:sz w:val="14"/>
                            </w:rPr>
                            <w:t xml:space="preserve"> Initiative der </w:t>
                          </w:r>
                          <w:r w:rsidR="001036DC">
                            <w:rPr>
                              <w:sz w:val="14"/>
                            </w:rPr>
                            <w:t xml:space="preserve">Deutschen </w:t>
                          </w:r>
                          <w:r w:rsidRPr="00B474B4">
                            <w:rPr>
                              <w:sz w:val="14"/>
                            </w:rPr>
                            <w:t>Telekom. Mehr dazu unter: www.teachtoday</w:t>
                          </w:r>
                          <w:r w:rsidR="001036DC">
                            <w:rPr>
                              <w:sz w:val="14"/>
                            </w:rPr>
                            <w:t>.de</w:t>
                          </w:r>
                          <w:r w:rsidRPr="00B474B4">
                            <w:rPr>
                              <w:sz w:val="14"/>
                            </w:rPr>
                            <w:t>/oer</w:t>
                          </w:r>
                          <w:r w:rsidR="00E209D7" w:rsidRPr="004A327F">
                            <w:rPr>
                              <w:sz w:val="14"/>
                            </w:rPr>
                            <w:t xml:space="preserve"> </w:t>
                          </w:r>
                          <w:r w:rsidR="00027FC2">
                            <w:rPr>
                              <w:sz w:val="14"/>
                            </w:rPr>
                            <w:br/>
                          </w:r>
                          <w:r w:rsidR="00E209D7" w:rsidRPr="004A327F">
                            <w:rPr>
                              <w:sz w:val="14"/>
                            </w:rPr>
                            <w:t xml:space="preserve">Inhalt lizenziert unter </w:t>
                          </w:r>
                          <w:r w:rsidR="00447145">
                            <w:rPr>
                              <w:sz w:val="14"/>
                            </w:rPr>
                            <w:t>CC BY SA</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F8ED5C" id="_x0000_t202" coordsize="21600,21600" o:spt="202" path="m,l,21600r21600,l21600,xe">
              <v:stroke joinstyle="miter"/>
              <v:path gradientshapeok="t" o:connecttype="rect"/>
            </v:shapetype>
            <v:shape id="_x0000_s1027" type="#_x0000_t202" style="position:absolute;margin-left:-7.05pt;margin-top:-41.75pt;width:420.7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" stroked="f">
              <v:textbox>
                <w:txbxContent>
                  <w:p w14:paraId="431660B4" w14:textId="77777777" w:rsidR="008E72AC" w:rsidRPr="004A327F" w:rsidRDefault="00B474B4">
                    <w:pPr>
                      <w:rPr>
                        <w:sz w:val="14"/>
                      </w:rPr>
                    </w:pPr>
                    <w:r w:rsidRPr="00B474B4">
                      <w:rPr>
                        <w:sz w:val="14"/>
                      </w:rPr>
                      <w:t>Erstellt</w:t>
                    </w:r>
                    <w:r w:rsidR="001036DC">
                      <w:rPr>
                        <w:sz w:val="14"/>
                      </w:rPr>
                      <w:t xml:space="preserve"> im Rahmen von </w:t>
                    </w:r>
                    <w:proofErr w:type="spellStart"/>
                    <w:r w:rsidR="001036DC">
                      <w:rPr>
                        <w:sz w:val="14"/>
                      </w:rPr>
                      <w:t>Teachtoday</w:t>
                    </w:r>
                    <w:proofErr w:type="spellEnd"/>
                    <w:r w:rsidR="001036DC">
                      <w:rPr>
                        <w:sz w:val="14"/>
                      </w:rPr>
                      <w:t>, eine</w:t>
                    </w:r>
                    <w:r w:rsidRPr="00B474B4">
                      <w:rPr>
                        <w:sz w:val="14"/>
                      </w:rPr>
                      <w:t xml:space="preserve"> Initiative der </w:t>
                    </w:r>
                    <w:r w:rsidR="001036DC">
                      <w:rPr>
                        <w:sz w:val="14"/>
                      </w:rPr>
                      <w:t xml:space="preserve">Deutschen </w:t>
                    </w:r>
                    <w:r w:rsidRPr="00B474B4">
                      <w:rPr>
                        <w:sz w:val="14"/>
                      </w:rPr>
                      <w:t>Telekom. Mehr dazu unter: www.teachtoday</w:t>
                    </w:r>
                    <w:r w:rsidR="001036DC">
                      <w:rPr>
                        <w:sz w:val="14"/>
                      </w:rPr>
                      <w:t>.de</w:t>
                    </w:r>
                    <w:r w:rsidRPr="00B474B4">
                      <w:rPr>
                        <w:sz w:val="14"/>
                      </w:rPr>
                      <w:t>/oer</w:t>
                    </w:r>
                    <w:r w:rsidR="00E209D7" w:rsidRPr="004A327F">
                      <w:rPr>
                        <w:sz w:val="14"/>
                      </w:rPr>
                      <w:t xml:space="preserve"> </w:t>
                    </w:r>
                    <w:r w:rsidR="00027FC2">
                      <w:rPr>
                        <w:sz w:val="14"/>
                      </w:rPr>
                      <w:br/>
                    </w:r>
                    <w:r w:rsidR="00E209D7" w:rsidRPr="004A327F">
                      <w:rPr>
                        <w:sz w:val="14"/>
                      </w:rPr>
                      <w:t xml:space="preserve">Inhalt lizenziert unter </w:t>
                    </w:r>
                    <w:r w:rsidR="00447145">
                      <w:rPr>
                        <w:sz w:val="14"/>
                      </w:rPr>
                      <w:t>CC BY SA</w:t>
                    </w:r>
                  </w:p>
                </w:txbxContent>
              </v:textbox>
            </v:shape>
          </w:pict>
        </mc:Fallback>
      </mc:AlternateContent>
    </w:r>
    <w:r w:rsidR="00027FC2">
      <w:rPr>
        <w:noProof/>
        <w:lang w:eastAsia="de-DE"/>
      </w:rPr>
      <w:drawing>
        <wp:anchor distT="0" distB="0" distL="114300" distR="114300" simplePos="0" relativeHeight="251663360" behindDoc="0" locked="0" layoutInCell="1" allowOverlap="1" wp14:anchorId="5D249F37" wp14:editId="60FCF531">
          <wp:simplePos x="0" y="0"/>
          <wp:positionH relativeFrom="column">
            <wp:posOffset>8890</wp:posOffset>
          </wp:positionH>
          <wp:positionV relativeFrom="paragraph">
            <wp:posOffset>-167005</wp:posOffset>
          </wp:positionV>
          <wp:extent cx="707390" cy="24955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sa-150.png"/>
                  <pic:cNvPicPr/>
                </pic:nvPicPr>
                <pic:blipFill>
                  <a:blip r:embed="rId1">
                    <a:extLst>
                      <a:ext uri="{28A0092B-C50C-407E-A947-70E740481C1C}">
                        <a14:useLocalDpi xmlns:a14="http://schemas.microsoft.com/office/drawing/2010/main" val="0"/>
                      </a:ext>
                    </a:extLst>
                  </a:blip>
                  <a:stretch>
                    <a:fillRect/>
                  </a:stretch>
                </pic:blipFill>
                <pic:spPr>
                  <a:xfrm>
                    <a:off x="0" y="0"/>
                    <a:ext cx="707390" cy="249555"/>
                  </a:xfrm>
                  <a:prstGeom prst="rect">
                    <a:avLst/>
                  </a:prstGeom>
                </pic:spPr>
              </pic:pic>
            </a:graphicData>
          </a:graphic>
          <wp14:sizeRelH relativeFrom="margin">
            <wp14:pctWidth>0</wp14:pctWidth>
          </wp14:sizeRelH>
          <wp14:sizeRelV relativeFrom="margin">
            <wp14:pctHeight>0</wp14:pctHeight>
          </wp14:sizeRelV>
        </wp:anchor>
      </w:drawing>
    </w:r>
    <w:r w:rsidR="00B474B4">
      <w:rPr>
        <w:noProof/>
        <w:lang w:eastAsia="de-DE"/>
      </w:rPr>
      <mc:AlternateContent>
        <mc:Choice Requires="wps">
          <w:drawing>
            <wp:anchor distT="0" distB="0" distL="114300" distR="114300" simplePos="0" relativeHeight="251662336" behindDoc="1" locked="0" layoutInCell="1" allowOverlap="1" wp14:anchorId="63574E70" wp14:editId="2768FF46">
              <wp:simplePos x="0" y="0"/>
              <wp:positionH relativeFrom="margin">
                <wp:posOffset>5206365</wp:posOffset>
              </wp:positionH>
              <wp:positionV relativeFrom="paragraph">
                <wp:posOffset>-535842</wp:posOffset>
              </wp:positionV>
              <wp:extent cx="456565" cy="236855"/>
              <wp:effectExtent l="0" t="0" r="635" b="0"/>
              <wp:wrapNone/>
              <wp:docPr id="2" name="Textfeld 2"/>
              <wp:cNvGraphicFramePr/>
              <a:graphic xmlns:a="http://schemas.openxmlformats.org/drawingml/2006/main">
                <a:graphicData uri="http://schemas.microsoft.com/office/word/2010/wordprocessingShape">
                  <wps:wsp>
                    <wps:cNvSpPr txBox="1"/>
                    <wps:spPr>
                      <a:xfrm>
                        <a:off x="0" y="0"/>
                        <a:ext cx="456565" cy="236855"/>
                      </a:xfrm>
                      <a:prstGeom prst="rect">
                        <a:avLst/>
                      </a:prstGeom>
                      <a:solidFill>
                        <a:srgbClr val="FFFFFF"/>
                      </a:solidFill>
                      <a:ln>
                        <a:noFill/>
                        <a:prstDash/>
                      </a:ln>
                    </wps:spPr>
                    <wps:txbx>
                      <w:txbxContent>
                        <w:p w14:paraId="325F3AF8" w14:textId="4D969629"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DA7ABF">
                            <w:rPr>
                              <w:noProof/>
                              <w:sz w:val="14"/>
                            </w:rPr>
                            <w:t>4</w:t>
                          </w:r>
                          <w:r w:rsidRPr="004A327F">
                            <w:rPr>
                              <w:sz w:val="14"/>
                            </w:rPr>
                            <w:fldChar w:fldCharType="end"/>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w14:anchorId="63574E70" id="_x0000_t202" coordsize="21600,21600" o:spt="202" path="m,l,21600r21600,l21600,xe">
              <v:stroke joinstyle="miter"/>
              <v:path gradientshapeok="t" o:connecttype="rect"/>
            </v:shapetype>
            <v:shape id="_x0000_s1028" type="#_x0000_t202" style="position:absolute;margin-left:409.95pt;margin-top:-42.2pt;width:35.95pt;height:18.6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" stroked="f">
              <v:textbox>
                <w:txbxContent>
                  <w:p w14:paraId="325F3AF8" w14:textId="4D969629" w:rsidR="008E72AC" w:rsidRPr="004A327F" w:rsidRDefault="00E209D7">
                    <w:pPr>
                      <w:jc w:val="right"/>
                      <w:rPr>
                        <w:sz w:val="18"/>
                      </w:rPr>
                    </w:pPr>
                    <w:r w:rsidRPr="004A327F">
                      <w:rPr>
                        <w:sz w:val="14"/>
                      </w:rPr>
                      <w:t xml:space="preserve">Seite </w:t>
                    </w:r>
                    <w:r w:rsidRPr="004A327F">
                      <w:rPr>
                        <w:sz w:val="14"/>
                      </w:rPr>
                      <w:fldChar w:fldCharType="begin"/>
                    </w:r>
                    <w:r w:rsidRPr="004A327F">
                      <w:rPr>
                        <w:sz w:val="14"/>
                      </w:rPr>
                      <w:instrText xml:space="preserve"> PAGE </w:instrText>
                    </w:r>
                    <w:r w:rsidRPr="004A327F">
                      <w:rPr>
                        <w:sz w:val="14"/>
                      </w:rPr>
                      <w:fldChar w:fldCharType="separate"/>
                    </w:r>
                    <w:r w:rsidR="00DA7ABF">
                      <w:rPr>
                        <w:noProof/>
                        <w:sz w:val="14"/>
                      </w:rPr>
                      <w:t>4</w:t>
                    </w:r>
                    <w:r w:rsidRPr="004A327F">
                      <w:rPr>
                        <w:sz w:val="14"/>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3717" w14:textId="77777777" w:rsidR="007567E8" w:rsidRDefault="007567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5D32E" w14:textId="77777777" w:rsidR="009F6E45" w:rsidRDefault="009F6E45">
      <w:pPr>
        <w:spacing w:after="0"/>
      </w:pPr>
      <w:r>
        <w:separator/>
      </w:r>
    </w:p>
  </w:footnote>
  <w:footnote w:type="continuationSeparator" w:id="0">
    <w:p w14:paraId="2806A700" w14:textId="77777777" w:rsidR="009F6E45" w:rsidRDefault="009F6E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DAD9" w14:textId="77777777" w:rsidR="007567E8" w:rsidRDefault="007567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9DFE1" w14:textId="77777777" w:rsidR="008E72AC" w:rsidRDefault="009F6E45">
    <w:pPr>
      <w:ind w:left="-1417" w:righ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5A99" w14:textId="77777777" w:rsidR="007567E8" w:rsidRDefault="007567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93"/>
    <w:multiLevelType w:val="multilevel"/>
    <w:tmpl w:val="11CE564A"/>
    <w:styleLink w:val="LFO3"/>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1" w15:restartNumberingAfterBreak="0">
    <w:nsid w:val="0EB90F27"/>
    <w:multiLevelType w:val="multilevel"/>
    <w:tmpl w:val="EA541E6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275EC8"/>
    <w:multiLevelType w:val="multilevel"/>
    <w:tmpl w:val="A9383F50"/>
    <w:lvl w:ilvl="0">
      <w:start w:val="1"/>
      <w:numFmt w:val="bullet"/>
      <w:pStyle w:val="AufzhlungTabelle"/>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96C49E2"/>
    <w:multiLevelType w:val="multilevel"/>
    <w:tmpl w:val="2DB4B48E"/>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4" w15:restartNumberingAfterBreak="0">
    <w:nsid w:val="6532730A"/>
    <w:multiLevelType w:val="multilevel"/>
    <w:tmpl w:val="431021F4"/>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abstractNum w:abstractNumId="5" w15:restartNumberingAfterBreak="0">
    <w:nsid w:val="733D3AA2"/>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6FA29D6"/>
    <w:multiLevelType w:val="multilevel"/>
    <w:tmpl w:val="34C84E2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F53830"/>
    <w:multiLevelType w:val="multilevel"/>
    <w:tmpl w:val="A240ED82"/>
    <w:styleLink w:val="LFO31"/>
    <w:lvl w:ilvl="0">
      <w:numFmt w:val="bullet"/>
      <w:lvlText w:val="/"/>
      <w:lvlJc w:val="left"/>
      <w:pPr>
        <w:ind w:left="1117" w:hanging="360"/>
      </w:pPr>
      <w:rPr>
        <w:rFonts w:ascii="Calibri" w:hAnsi="Calibri"/>
      </w:rPr>
    </w:lvl>
    <w:lvl w:ilvl="1">
      <w:numFmt w:val="bullet"/>
      <w:lvlText w:val="o"/>
      <w:lvlJc w:val="left"/>
      <w:pPr>
        <w:ind w:left="1837" w:hanging="360"/>
      </w:pPr>
      <w:rPr>
        <w:rFonts w:ascii="Courier New" w:hAnsi="Courier New" w:cs="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Courier New"/>
      </w:rPr>
    </w:lvl>
    <w:lvl w:ilvl="8">
      <w:numFmt w:val="bullet"/>
      <w:lvlText w:val=""/>
      <w:lvlJc w:val="left"/>
      <w:pPr>
        <w:ind w:left="6877" w:hanging="360"/>
      </w:pPr>
      <w:rPr>
        <w:rFonts w:ascii="Wingdings" w:hAnsi="Wingdings"/>
      </w:rPr>
    </w:lvl>
  </w:abstractNum>
  <w:num w:numId="1">
    <w:abstractNumId w:val="0"/>
  </w:num>
  <w:num w:numId="2">
    <w:abstractNumId w:val="7"/>
  </w:num>
  <w:num w:numId="3">
    <w:abstractNumId w:val="3"/>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EE"/>
    <w:rsid w:val="0002186C"/>
    <w:rsid w:val="00027FC2"/>
    <w:rsid w:val="00032A2E"/>
    <w:rsid w:val="0005122A"/>
    <w:rsid w:val="000619F7"/>
    <w:rsid w:val="000A6107"/>
    <w:rsid w:val="000A6C1C"/>
    <w:rsid w:val="000F377C"/>
    <w:rsid w:val="001036DC"/>
    <w:rsid w:val="0012089D"/>
    <w:rsid w:val="00151624"/>
    <w:rsid w:val="00155231"/>
    <w:rsid w:val="00184651"/>
    <w:rsid w:val="0025696A"/>
    <w:rsid w:val="002D0814"/>
    <w:rsid w:val="002E2AAC"/>
    <w:rsid w:val="003112F7"/>
    <w:rsid w:val="00350A41"/>
    <w:rsid w:val="0037790F"/>
    <w:rsid w:val="003A4E13"/>
    <w:rsid w:val="003B3D9F"/>
    <w:rsid w:val="00447145"/>
    <w:rsid w:val="004A327F"/>
    <w:rsid w:val="004F3060"/>
    <w:rsid w:val="00651E90"/>
    <w:rsid w:val="006A190C"/>
    <w:rsid w:val="006C1737"/>
    <w:rsid w:val="007476EE"/>
    <w:rsid w:val="007567E8"/>
    <w:rsid w:val="00782A66"/>
    <w:rsid w:val="00793618"/>
    <w:rsid w:val="00813BAA"/>
    <w:rsid w:val="008333E8"/>
    <w:rsid w:val="008A215F"/>
    <w:rsid w:val="008A3250"/>
    <w:rsid w:val="00932B92"/>
    <w:rsid w:val="009F6E45"/>
    <w:rsid w:val="00A46D10"/>
    <w:rsid w:val="00AA58A6"/>
    <w:rsid w:val="00B04108"/>
    <w:rsid w:val="00B474B4"/>
    <w:rsid w:val="00B82C16"/>
    <w:rsid w:val="00BE714C"/>
    <w:rsid w:val="00C855D0"/>
    <w:rsid w:val="00CB3E50"/>
    <w:rsid w:val="00CB7751"/>
    <w:rsid w:val="00CF0512"/>
    <w:rsid w:val="00DA7ABF"/>
    <w:rsid w:val="00DE4CEC"/>
    <w:rsid w:val="00E209D7"/>
    <w:rsid w:val="00E45752"/>
    <w:rsid w:val="00ED3042"/>
    <w:rsid w:val="00EE1CA5"/>
    <w:rsid w:val="00EF2FA7"/>
    <w:rsid w:val="00F07449"/>
    <w:rsid w:val="00F1169C"/>
    <w:rsid w:val="00F91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5427D"/>
  <w15:docId w15:val="{9E0C3026-04A7-40A0-A3DC-A874D5FD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F0512"/>
    <w:pPr>
      <w:suppressAutoHyphens/>
      <w:spacing w:line="240" w:lineRule="auto"/>
    </w:pPr>
    <w:rPr>
      <w:color w:val="404040"/>
      <w:sz w:val="20"/>
    </w:rPr>
  </w:style>
  <w:style w:type="paragraph" w:styleId="berschrift1">
    <w:name w:val="heading 1"/>
    <w:basedOn w:val="Standard"/>
    <w:next w:val="Standard"/>
    <w:autoRedefine/>
    <w:rsid w:val="00447145"/>
    <w:pPr>
      <w:keepNext/>
      <w:keepLines/>
      <w:shd w:val="clear" w:color="auto" w:fill="00B0F0"/>
      <w:spacing w:after="120"/>
      <w:outlineLvl w:val="0"/>
    </w:pPr>
    <w:rPr>
      <w:rFonts w:ascii="Calibri Light" w:eastAsia="Times New Roman" w:hAnsi="Calibri Light"/>
      <w:color w:val="FFFFFF" w:themeColor="background1"/>
      <w:sz w:val="40"/>
      <w:szCs w:val="32"/>
    </w:rPr>
  </w:style>
  <w:style w:type="paragraph" w:styleId="berschrift2">
    <w:name w:val="heading 2"/>
    <w:basedOn w:val="Standard"/>
    <w:next w:val="Standard"/>
    <w:rsid w:val="00447145"/>
    <w:pPr>
      <w:keepNext/>
      <w:keepLines/>
      <w:shd w:val="clear" w:color="auto" w:fill="ED7D31"/>
      <w:spacing w:before="360" w:after="240"/>
      <w:outlineLvl w:val="1"/>
    </w:pPr>
    <w:rPr>
      <w:rFonts w:ascii="Calibri Light" w:hAnsi="Calibri Light"/>
      <w:color w:val="FFFFFF"/>
      <w:sz w:val="24"/>
      <w:szCs w:val="26"/>
    </w:rPr>
  </w:style>
  <w:style w:type="paragraph" w:styleId="berschrift3">
    <w:name w:val="heading 3"/>
    <w:basedOn w:val="Tabellentextfett"/>
    <w:next w:val="Standard"/>
    <w:rsid w:val="00F91726"/>
    <w:pPr>
      <w:outlineLvl w:val="2"/>
    </w:pPr>
    <w:rPr>
      <w:color w:val="ED7D31"/>
    </w:rPr>
  </w:style>
  <w:style w:type="paragraph" w:styleId="berschrift4">
    <w:name w:val="heading 4"/>
    <w:basedOn w:val="Tabellentextfett"/>
    <w:next w:val="Standard"/>
    <w:rsid w:val="00CB3E50"/>
    <w:pPr>
      <w:spacing w:before="280"/>
      <w:ind w:left="284"/>
      <w:outlineLvl w:val="3"/>
    </w:pPr>
  </w:style>
  <w:style w:type="paragraph" w:styleId="berschrift5">
    <w:name w:val="heading 5"/>
    <w:basedOn w:val="Standard"/>
    <w:next w:val="Standard"/>
    <w:pPr>
      <w:keepNext/>
      <w:keepLines/>
      <w:spacing w:before="40" w:after="0"/>
      <w:outlineLvl w:val="4"/>
    </w:pPr>
    <w:rPr>
      <w:rFonts w:ascii="Calibri Light" w:eastAsia="Times New Roman" w:hAnsi="Calibri Light"/>
      <w:color w:val="2E74B5"/>
    </w:rPr>
  </w:style>
  <w:style w:type="paragraph" w:styleId="berschrift6">
    <w:name w:val="heading 6"/>
    <w:basedOn w:val="Standard"/>
    <w:next w:val="Standard"/>
    <w:pPr>
      <w:keepNext/>
      <w:keepLines/>
      <w:spacing w:before="40" w:after="0"/>
      <w:outlineLvl w:val="5"/>
    </w:pPr>
    <w:rPr>
      <w:rFonts w:ascii="Calibri Light" w:eastAsia="Times New Roman" w:hAnsi="Calibri Light"/>
      <w:color w:val="1F4D78"/>
    </w:rPr>
  </w:style>
  <w:style w:type="paragraph" w:styleId="berschrift7">
    <w:name w:val="heading 7"/>
    <w:basedOn w:val="Standard"/>
    <w:next w:val="Standard"/>
    <w:pPr>
      <w:keepNext/>
      <w:keepLines/>
      <w:spacing w:before="40" w:after="0"/>
      <w:outlineLvl w:val="6"/>
    </w:pPr>
    <w:rPr>
      <w:rFonts w:ascii="Calibri Light" w:eastAsia="Times New Roman" w:hAnsi="Calibri Light"/>
      <w:i/>
      <w:iCs/>
      <w:color w:val="1F4D78"/>
    </w:rPr>
  </w:style>
  <w:style w:type="paragraph" w:styleId="berschrift8">
    <w:name w:val="heading 8"/>
    <w:basedOn w:val="Standard"/>
    <w:next w:val="Standard"/>
    <w:pPr>
      <w:keepNext/>
      <w:keepLines/>
      <w:spacing w:before="40" w:after="0"/>
      <w:outlineLvl w:val="7"/>
    </w:pPr>
    <w:rPr>
      <w:rFonts w:ascii="Calibri Light" w:eastAsia="Times New Roman" w:hAnsi="Calibri Light"/>
      <w:color w:val="272727"/>
      <w:sz w:val="21"/>
      <w:szCs w:val="21"/>
    </w:rPr>
  </w:style>
  <w:style w:type="paragraph" w:styleId="berschrift9">
    <w:name w:val="heading 9"/>
    <w:basedOn w:val="Standard"/>
    <w:next w:val="Standard"/>
    <w:pPr>
      <w:keepNext/>
      <w:keepLines/>
      <w:spacing w:before="40" w:after="0"/>
      <w:outlineLvl w:val="8"/>
    </w:pPr>
    <w:rPr>
      <w:rFonts w:ascii="Calibri Light" w:eastAsia="Times New Roman" w:hAnsi="Calibri Light"/>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spalteSchlagworte">
    <w:name w:val="Randspalte Schlagworte"/>
    <w:basedOn w:val="Tabellentextfett"/>
    <w:rsid w:val="0025696A"/>
    <w:pPr>
      <w:spacing w:before="520"/>
    </w:pPr>
    <w:rPr>
      <w:color w:val="ED7D31"/>
      <w:sz w:val="18"/>
    </w:rPr>
  </w:style>
  <w:style w:type="paragraph" w:styleId="Kopfzeile">
    <w:name w:val="header"/>
    <w:basedOn w:val="Standard"/>
    <w:link w:val="KopfzeileZchn"/>
    <w:uiPriority w:val="99"/>
    <w:unhideWhenUsed/>
    <w:rsid w:val="008A3250"/>
    <w:pPr>
      <w:tabs>
        <w:tab w:val="center" w:pos="4536"/>
        <w:tab w:val="right" w:pos="9072"/>
      </w:tabs>
      <w:spacing w:after="0"/>
    </w:pPr>
  </w:style>
  <w:style w:type="character" w:customStyle="1" w:styleId="KopfzeileZchn">
    <w:name w:val="Kopfzeile Zchn"/>
    <w:basedOn w:val="Absatz-Standardschriftart"/>
    <w:link w:val="Kopfzeile"/>
    <w:uiPriority w:val="99"/>
    <w:rsid w:val="008A3250"/>
    <w:rPr>
      <w:color w:val="404040"/>
      <w:sz w:val="20"/>
    </w:rPr>
  </w:style>
  <w:style w:type="paragraph" w:styleId="Fuzeile">
    <w:name w:val="footer"/>
    <w:basedOn w:val="Standard"/>
    <w:link w:val="FuzeileZchn"/>
    <w:uiPriority w:val="99"/>
    <w:unhideWhenUsed/>
    <w:rsid w:val="008A3250"/>
    <w:pPr>
      <w:tabs>
        <w:tab w:val="center" w:pos="4536"/>
        <w:tab w:val="right" w:pos="9072"/>
      </w:tabs>
      <w:spacing w:after="0"/>
    </w:pPr>
  </w:style>
  <w:style w:type="character" w:customStyle="1" w:styleId="FuzeileZchn">
    <w:name w:val="Fußzeile Zchn"/>
    <w:basedOn w:val="Absatz-Standardschriftart"/>
    <w:link w:val="Fuzeile"/>
    <w:uiPriority w:val="99"/>
    <w:rsid w:val="008A3250"/>
    <w:rPr>
      <w:color w:val="404040"/>
      <w:sz w:val="20"/>
    </w:rPr>
  </w:style>
  <w:style w:type="paragraph" w:styleId="Untertitel">
    <w:name w:val="Subtitle"/>
    <w:basedOn w:val="Standard"/>
    <w:next w:val="Standard"/>
    <w:rPr>
      <w:rFonts w:eastAsia="Times New Roman"/>
      <w:color w:val="5A5A5A"/>
      <w:spacing w:val="15"/>
    </w:rPr>
  </w:style>
  <w:style w:type="paragraph" w:styleId="Inhaltsverzeichnisberschrift">
    <w:name w:val="TOC Heading"/>
    <w:basedOn w:val="berschrift1"/>
    <w:next w:val="Standard"/>
  </w:style>
  <w:style w:type="paragraph" w:customStyle="1" w:styleId="Tabellentext11pt">
    <w:name w:val="Tabellentext_11pt"/>
    <w:basedOn w:val="Standard"/>
    <w:pPr>
      <w:spacing w:after="0"/>
    </w:pPr>
    <w:rPr>
      <w:bCs/>
    </w:rPr>
  </w:style>
  <w:style w:type="paragraph" w:customStyle="1" w:styleId="StandardEingerckt">
    <w:name w:val="Standard Eingerückt"/>
    <w:basedOn w:val="Standard"/>
    <w:rsid w:val="00F91726"/>
    <w:pPr>
      <w:spacing w:after="0"/>
      <w:ind w:left="284"/>
    </w:pPr>
    <w:rPr>
      <w:bCs/>
    </w:rPr>
  </w:style>
  <w:style w:type="paragraph" w:customStyle="1" w:styleId="Tabellentextfett">
    <w:name w:val="Tabellentext fett"/>
    <w:basedOn w:val="StandardEingerckt"/>
    <w:pPr>
      <w:ind w:left="0"/>
    </w:pPr>
    <w:rPr>
      <w:b/>
    </w:rPr>
  </w:style>
  <w:style w:type="paragraph" w:customStyle="1" w:styleId="AufzhlungTabelle">
    <w:name w:val="Aufzählung Tabelle"/>
    <w:basedOn w:val="Standard"/>
    <w:rsid w:val="003A4E13"/>
    <w:pPr>
      <w:numPr>
        <w:numId w:val="7"/>
      </w:numPr>
      <w:suppressAutoHyphens w:val="0"/>
      <w:autoSpaceDE w:val="0"/>
      <w:spacing w:after="0" w:line="260" w:lineRule="atLeast"/>
      <w:textAlignment w:val="center"/>
    </w:pPr>
    <w:rPr>
      <w:rFonts w:cs="Cast Light"/>
      <w:szCs w:val="20"/>
    </w:rPr>
  </w:style>
  <w:style w:type="paragraph" w:customStyle="1" w:styleId="Task">
    <w:name w:val="Task"/>
    <w:basedOn w:val="StandardEingerckt"/>
    <w:rPr>
      <w:b/>
      <w:color w:val="00B0F0"/>
    </w:rPr>
  </w:style>
  <w:style w:type="paragraph" w:customStyle="1" w:styleId="FlietextHervorhebungFett">
    <w:name w:val="Fließtext Hervorhebung Fett"/>
    <w:basedOn w:val="Standard"/>
    <w:rPr>
      <w:b/>
    </w:rPr>
  </w:style>
  <w:style w:type="numbering" w:customStyle="1" w:styleId="LFO3">
    <w:name w:val="LFO3"/>
    <w:basedOn w:val="KeineListe"/>
    <w:pPr>
      <w:numPr>
        <w:numId w:val="1"/>
      </w:numPr>
    </w:pPr>
  </w:style>
  <w:style w:type="numbering" w:customStyle="1" w:styleId="LFO31">
    <w:name w:val="LFO3_1"/>
    <w:basedOn w:val="KeineListe"/>
    <w:pPr>
      <w:numPr>
        <w:numId w:val="2"/>
      </w:numPr>
    </w:pPr>
  </w:style>
  <w:style w:type="character" w:styleId="Hyperlink">
    <w:name w:val="Hyperlink"/>
    <w:basedOn w:val="Absatz-Standardschriftart"/>
    <w:uiPriority w:val="99"/>
    <w:unhideWhenUsed/>
    <w:rsid w:val="00B474B4"/>
    <w:rPr>
      <w:color w:val="0563C1"/>
      <w:u w:val="single"/>
    </w:rPr>
  </w:style>
  <w:style w:type="paragraph" w:styleId="Titel">
    <w:name w:val="Title"/>
    <w:basedOn w:val="Standard"/>
    <w:next w:val="Standard"/>
    <w:link w:val="TitelZchn"/>
    <w:rsid w:val="0025696A"/>
    <w:pPr>
      <w:spacing w:after="0"/>
    </w:pPr>
    <w:rPr>
      <w:rFonts w:ascii="Calibri Light" w:eastAsia="Times New Roman" w:hAnsi="Calibri Light"/>
      <w:spacing w:val="-10"/>
      <w:kern w:val="3"/>
      <w:sz w:val="56"/>
      <w:szCs w:val="56"/>
    </w:rPr>
  </w:style>
  <w:style w:type="character" w:customStyle="1" w:styleId="TitelZchn">
    <w:name w:val="Titel Zchn"/>
    <w:basedOn w:val="Absatz-Standardschriftart"/>
    <w:link w:val="Titel"/>
    <w:rsid w:val="0025696A"/>
    <w:rPr>
      <w:rFonts w:ascii="Calibri Light" w:eastAsia="Times New Roman" w:hAnsi="Calibri Light"/>
      <w:color w:val="404040"/>
      <w:spacing w:val="-10"/>
      <w:kern w:val="3"/>
      <w:sz w:val="56"/>
      <w:szCs w:val="56"/>
    </w:rPr>
  </w:style>
  <w:style w:type="character" w:customStyle="1" w:styleId="UnresolvedMention">
    <w:name w:val="Unresolved Mention"/>
    <w:basedOn w:val="Absatz-Standardschriftart"/>
    <w:uiPriority w:val="99"/>
    <w:semiHidden/>
    <w:unhideWhenUsed/>
    <w:rsid w:val="00120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0266">
      <w:bodyDiv w:val="1"/>
      <w:marLeft w:val="0"/>
      <w:marRight w:val="0"/>
      <w:marTop w:val="0"/>
      <w:marBottom w:val="0"/>
      <w:divBdr>
        <w:top w:val="none" w:sz="0" w:space="0" w:color="auto"/>
        <w:left w:val="none" w:sz="0" w:space="0" w:color="auto"/>
        <w:bottom w:val="none" w:sz="0" w:space="0" w:color="auto"/>
        <w:right w:val="none" w:sz="0" w:space="0" w:color="auto"/>
      </w:divBdr>
    </w:div>
    <w:div w:id="502628244">
      <w:bodyDiv w:val="1"/>
      <w:marLeft w:val="0"/>
      <w:marRight w:val="0"/>
      <w:marTop w:val="0"/>
      <w:marBottom w:val="0"/>
      <w:divBdr>
        <w:top w:val="none" w:sz="0" w:space="0" w:color="auto"/>
        <w:left w:val="none" w:sz="0" w:space="0" w:color="auto"/>
        <w:bottom w:val="none" w:sz="0" w:space="0" w:color="auto"/>
        <w:right w:val="none" w:sz="0" w:space="0" w:color="auto"/>
      </w:divBdr>
    </w:div>
    <w:div w:id="509947991">
      <w:bodyDiv w:val="1"/>
      <w:marLeft w:val="0"/>
      <w:marRight w:val="0"/>
      <w:marTop w:val="0"/>
      <w:marBottom w:val="0"/>
      <w:divBdr>
        <w:top w:val="none" w:sz="0" w:space="0" w:color="auto"/>
        <w:left w:val="none" w:sz="0" w:space="0" w:color="auto"/>
        <w:bottom w:val="none" w:sz="0" w:space="0" w:color="auto"/>
        <w:right w:val="none" w:sz="0" w:space="0" w:color="auto"/>
      </w:divBdr>
      <w:divsChild>
        <w:div w:id="1764034755">
          <w:marLeft w:val="0"/>
          <w:marRight w:val="0"/>
          <w:marTop w:val="0"/>
          <w:marBottom w:val="150"/>
          <w:divBdr>
            <w:top w:val="none" w:sz="0" w:space="0" w:color="auto"/>
            <w:left w:val="none" w:sz="0" w:space="0" w:color="auto"/>
            <w:bottom w:val="none" w:sz="0" w:space="0" w:color="auto"/>
            <w:right w:val="none" w:sz="0" w:space="0" w:color="auto"/>
          </w:divBdr>
        </w:div>
      </w:divsChild>
    </w:div>
    <w:div w:id="101608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hone-ticker.de/7-tage-handyfasten-erfahrungen-aus-der-schule-material-fuer-paedagogen-794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piegel.de/panorama/gesellschaft/smartphone-nutzung-regeln-fuer-eltern-a-1186804.html" TargetMode="External"/><Relationship Id="rId17" Type="http://schemas.openxmlformats.org/officeDocument/2006/relationships/hyperlink" Target="http://www.teachtoday.de/o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reativecommons.org/licenses/by-sa/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chtoday.de/ohnehand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eachtoday.de/oe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sa/4.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99327BD56B8C44A8AFDE726B341BC1" ma:contentTypeVersion="0" ma:contentTypeDescription="Ein neues Dokument erstellen." ma:contentTypeScope="" ma:versionID="0700a032bdf4f11bbd73bce7e77ea08c">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BDF5-6B8B-4974-B6EA-FA836E90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D7B8F3-984B-4460-970F-A01A41CA5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AB411-34D5-4A5B-974E-C6B161FF9018}">
  <ds:schemaRefs>
    <ds:schemaRef ds:uri="http://schemas.microsoft.com/sharepoint/v3/contenttype/forms"/>
  </ds:schemaRefs>
</ds:datastoreItem>
</file>

<file path=customXml/itemProps4.xml><?xml version="1.0" encoding="utf-8"?>
<ds:datastoreItem xmlns:ds="http://schemas.openxmlformats.org/officeDocument/2006/customXml" ds:itemID="{AC528987-1C00-4317-8298-9296EF4E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Herold</dc:creator>
  <dc:description/>
  <cp:lastModifiedBy>Helliwood Lenovo</cp:lastModifiedBy>
  <cp:revision>5</cp:revision>
  <cp:lastPrinted>2016-05-13T09:30:00Z</cp:lastPrinted>
  <dcterms:created xsi:type="dcterms:W3CDTF">2020-03-19T12:38:00Z</dcterms:created>
  <dcterms:modified xsi:type="dcterms:W3CDTF">2020-04-03T11:46:00Z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0x010100E099327BD56B8C44A8AFDE726B341BC1</vt:lpwstr>
  </property>
</Properties>
</file>